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1667" w:rsidRPr="00521667" w:rsidRDefault="00521667" w:rsidP="00521667">
      <w:pPr>
        <w:pStyle w:val="Nadpis1"/>
        <w:jc w:val="right"/>
        <w:rPr>
          <w:rFonts w:ascii="Arial" w:hAnsi="Arial" w:cs="Arial"/>
          <w:sz w:val="22"/>
          <w:szCs w:val="32"/>
        </w:rPr>
      </w:pPr>
      <w:r w:rsidRPr="00521667">
        <w:rPr>
          <w:rFonts w:ascii="Arial" w:hAnsi="Arial" w:cs="Arial"/>
          <w:sz w:val="22"/>
          <w:szCs w:val="32"/>
        </w:rPr>
        <w:t>Příloha č. 2 ZD</w:t>
      </w:r>
    </w:p>
    <w:p w:rsidR="00521667" w:rsidRPr="00521667" w:rsidRDefault="00521667" w:rsidP="00146A67">
      <w:pPr>
        <w:pStyle w:val="Nadpis1"/>
        <w:rPr>
          <w:rFonts w:ascii="Arial" w:hAnsi="Arial" w:cs="Arial"/>
          <w:sz w:val="20"/>
        </w:rPr>
      </w:pPr>
    </w:p>
    <w:p w:rsidR="00146A67" w:rsidRPr="00521667" w:rsidRDefault="00146A67" w:rsidP="00146A67">
      <w:pPr>
        <w:pStyle w:val="Nadpis1"/>
        <w:rPr>
          <w:rFonts w:ascii="Arial" w:hAnsi="Arial" w:cs="Arial"/>
        </w:rPr>
      </w:pPr>
      <w:r w:rsidRPr="00521667">
        <w:rPr>
          <w:rFonts w:ascii="Arial" w:hAnsi="Arial" w:cs="Arial"/>
        </w:rPr>
        <w:t>KUPNÍ SMLOUVA</w:t>
      </w:r>
      <w:r w:rsidR="00521667">
        <w:rPr>
          <w:rFonts w:ascii="Arial" w:hAnsi="Arial" w:cs="Arial"/>
        </w:rPr>
        <w:t xml:space="preserve"> (závazný vzor)</w:t>
      </w:r>
    </w:p>
    <w:p w:rsidR="00146A67" w:rsidRPr="00521667" w:rsidRDefault="00146A67" w:rsidP="00146A67">
      <w:pPr>
        <w:jc w:val="center"/>
        <w:rPr>
          <w:rFonts w:ascii="Arial" w:hAnsi="Arial" w:cs="Arial"/>
        </w:rPr>
      </w:pPr>
      <w:r w:rsidRPr="00521667">
        <w:rPr>
          <w:rFonts w:ascii="Arial" w:hAnsi="Arial" w:cs="Arial"/>
        </w:rPr>
        <w:t>uzavřená dle § 2079. a násl. občanského zákoníku, ve znění pozdějších předpisů</w:t>
      </w:r>
    </w:p>
    <w:p w:rsidR="00146A67" w:rsidRPr="00521667" w:rsidRDefault="00146A67" w:rsidP="00146A67">
      <w:pPr>
        <w:jc w:val="center"/>
        <w:rPr>
          <w:rFonts w:ascii="Arial" w:hAnsi="Arial" w:cs="Arial"/>
          <w:b/>
        </w:rPr>
      </w:pPr>
    </w:p>
    <w:p w:rsidR="00146A67" w:rsidRPr="00521667" w:rsidRDefault="00146A67" w:rsidP="00146A67">
      <w:pPr>
        <w:autoSpaceDE w:val="0"/>
        <w:autoSpaceDN w:val="0"/>
        <w:adjustRightInd w:val="0"/>
        <w:rPr>
          <w:rFonts w:ascii="Arial" w:hAnsi="Arial" w:cs="Arial"/>
        </w:rPr>
      </w:pPr>
    </w:p>
    <w:p w:rsidR="00146A67" w:rsidRPr="00521667" w:rsidRDefault="00146A67" w:rsidP="00146A67">
      <w:pPr>
        <w:autoSpaceDE w:val="0"/>
        <w:autoSpaceDN w:val="0"/>
        <w:adjustRightInd w:val="0"/>
        <w:rPr>
          <w:rFonts w:ascii="Arial" w:hAnsi="Arial" w:cs="Arial"/>
        </w:rPr>
      </w:pPr>
      <w:r w:rsidRPr="00521667">
        <w:rPr>
          <w:rFonts w:ascii="Arial" w:hAnsi="Arial" w:cs="Arial"/>
        </w:rPr>
        <w:t>mezi:</w:t>
      </w:r>
    </w:p>
    <w:p w:rsidR="00146A67" w:rsidRPr="00521667" w:rsidRDefault="00146A67" w:rsidP="00146A67">
      <w:pPr>
        <w:autoSpaceDE w:val="0"/>
        <w:autoSpaceDN w:val="0"/>
        <w:adjustRightInd w:val="0"/>
        <w:rPr>
          <w:rFonts w:ascii="Arial" w:hAnsi="Arial" w:cs="Arial"/>
        </w:rPr>
      </w:pPr>
    </w:p>
    <w:p w:rsidR="00146A67" w:rsidRPr="00521667" w:rsidRDefault="00146A67" w:rsidP="00146A67">
      <w:pPr>
        <w:autoSpaceDE w:val="0"/>
        <w:autoSpaceDN w:val="0"/>
        <w:adjustRightInd w:val="0"/>
        <w:rPr>
          <w:rFonts w:ascii="Arial" w:hAnsi="Arial" w:cs="Arial"/>
          <w:b/>
        </w:rPr>
      </w:pPr>
      <w:r w:rsidRPr="00521667">
        <w:rPr>
          <w:rFonts w:ascii="Arial" w:hAnsi="Arial" w:cs="Arial"/>
          <w:highlight w:val="yellow"/>
        </w:rPr>
        <w:t>Název:</w:t>
      </w:r>
      <w:r w:rsidRPr="00521667">
        <w:rPr>
          <w:rFonts w:ascii="Arial" w:hAnsi="Arial" w:cs="Arial"/>
          <w:b/>
          <w:highlight w:val="yellow"/>
        </w:rPr>
        <w:t xml:space="preserve"> ……………………………….</w:t>
      </w:r>
      <w:r w:rsidRPr="00521667">
        <w:rPr>
          <w:rFonts w:ascii="Arial" w:hAnsi="Arial" w:cs="Arial"/>
          <w:highlight w:val="yellow"/>
        </w:rPr>
        <w:t xml:space="preserve"> (vyplní uchazeč)</w:t>
      </w:r>
    </w:p>
    <w:p w:rsidR="00146A67" w:rsidRPr="00521667" w:rsidRDefault="00146A67" w:rsidP="00146A67">
      <w:pPr>
        <w:autoSpaceDE w:val="0"/>
        <w:autoSpaceDN w:val="0"/>
        <w:adjustRightInd w:val="0"/>
        <w:rPr>
          <w:rFonts w:ascii="Arial" w:hAnsi="Arial" w:cs="Arial"/>
          <w:b/>
        </w:rPr>
      </w:pPr>
      <w:r w:rsidRPr="00521667">
        <w:rPr>
          <w:rFonts w:ascii="Arial" w:hAnsi="Arial" w:cs="Arial"/>
        </w:rPr>
        <w:t xml:space="preserve">se sídlem: </w:t>
      </w:r>
      <w:r w:rsidRPr="00521667">
        <w:rPr>
          <w:rFonts w:ascii="Arial" w:hAnsi="Arial" w:cs="Arial"/>
          <w:highlight w:val="yellow"/>
        </w:rPr>
        <w:t>……………………….( vyplní uchazeč)</w:t>
      </w:r>
    </w:p>
    <w:p w:rsidR="00146A67" w:rsidRPr="00521667" w:rsidRDefault="00146A67" w:rsidP="00146A67">
      <w:pPr>
        <w:autoSpaceDE w:val="0"/>
        <w:autoSpaceDN w:val="0"/>
        <w:adjustRightInd w:val="0"/>
        <w:rPr>
          <w:rFonts w:ascii="Arial" w:hAnsi="Arial" w:cs="Arial"/>
          <w:b/>
        </w:rPr>
      </w:pPr>
      <w:r w:rsidRPr="00521667">
        <w:rPr>
          <w:rFonts w:ascii="Arial" w:hAnsi="Arial" w:cs="Arial"/>
        </w:rPr>
        <w:t xml:space="preserve">IČ: </w:t>
      </w:r>
      <w:r w:rsidRPr="00521667">
        <w:rPr>
          <w:rFonts w:ascii="Arial" w:hAnsi="Arial" w:cs="Arial"/>
          <w:highlight w:val="yellow"/>
        </w:rPr>
        <w:t>……………..( vyplní uchazeč)</w:t>
      </w:r>
      <w:r w:rsidRPr="00521667">
        <w:rPr>
          <w:rFonts w:ascii="Arial" w:hAnsi="Arial" w:cs="Arial"/>
        </w:rPr>
        <w:t xml:space="preserve">  </w:t>
      </w:r>
      <w:r w:rsidRPr="00521667">
        <w:rPr>
          <w:rFonts w:ascii="Arial" w:hAnsi="Arial" w:cs="Arial"/>
        </w:rPr>
        <w:tab/>
        <w:t xml:space="preserve">  </w:t>
      </w:r>
    </w:p>
    <w:p w:rsidR="00146A67" w:rsidRPr="00521667" w:rsidRDefault="00146A67" w:rsidP="00146A67">
      <w:pPr>
        <w:autoSpaceDE w:val="0"/>
        <w:autoSpaceDN w:val="0"/>
        <w:adjustRightInd w:val="0"/>
        <w:rPr>
          <w:rFonts w:ascii="Arial" w:hAnsi="Arial" w:cs="Arial"/>
        </w:rPr>
      </w:pPr>
      <w:r w:rsidRPr="00521667">
        <w:rPr>
          <w:rFonts w:ascii="Arial" w:hAnsi="Arial" w:cs="Arial"/>
        </w:rPr>
        <w:t xml:space="preserve">DIČ: </w:t>
      </w:r>
      <w:r w:rsidRPr="00521667">
        <w:rPr>
          <w:rFonts w:ascii="Arial" w:hAnsi="Arial" w:cs="Arial"/>
          <w:highlight w:val="yellow"/>
        </w:rPr>
        <w:t>……………….(vyplní uchazeč)</w:t>
      </w:r>
    </w:p>
    <w:p w:rsidR="00146A67" w:rsidRPr="00521667" w:rsidRDefault="00146A67" w:rsidP="00146A67">
      <w:pPr>
        <w:autoSpaceDE w:val="0"/>
        <w:autoSpaceDN w:val="0"/>
        <w:adjustRightInd w:val="0"/>
        <w:ind w:left="426" w:hanging="69"/>
        <w:rPr>
          <w:rFonts w:ascii="Arial" w:hAnsi="Arial" w:cs="Arial"/>
        </w:rPr>
      </w:pPr>
      <w:r w:rsidRPr="00521667">
        <w:rPr>
          <w:rFonts w:ascii="Arial" w:hAnsi="Arial" w:cs="Arial"/>
        </w:rPr>
        <w:t xml:space="preserve">zapsána v obchodním rejstříku vedeném </w:t>
      </w:r>
      <w:r w:rsidRPr="00521667">
        <w:rPr>
          <w:rFonts w:ascii="Arial" w:hAnsi="Arial" w:cs="Arial"/>
          <w:highlight w:val="yellow"/>
        </w:rPr>
        <w:t>………………………….. vyplní uchazeč)</w:t>
      </w:r>
      <w:r w:rsidRPr="00521667">
        <w:rPr>
          <w:rFonts w:ascii="Arial" w:hAnsi="Arial" w:cs="Arial"/>
        </w:rPr>
        <w:t xml:space="preserve">, oddíl </w:t>
      </w:r>
      <w:r w:rsidRPr="00521667">
        <w:rPr>
          <w:rFonts w:ascii="Arial" w:hAnsi="Arial" w:cs="Arial"/>
          <w:highlight w:val="yellow"/>
        </w:rPr>
        <w:t>… (vyplní uchazeč)</w:t>
      </w:r>
      <w:r w:rsidRPr="00521667">
        <w:rPr>
          <w:rFonts w:ascii="Arial" w:hAnsi="Arial" w:cs="Arial"/>
        </w:rPr>
        <w:t xml:space="preserve">, vložka </w:t>
      </w:r>
      <w:r w:rsidRPr="00521667">
        <w:rPr>
          <w:rFonts w:ascii="Arial" w:hAnsi="Arial" w:cs="Arial"/>
          <w:highlight w:val="yellow"/>
        </w:rPr>
        <w:t>……..</w:t>
      </w:r>
      <w:r w:rsidRPr="00521667">
        <w:rPr>
          <w:rFonts w:ascii="Arial" w:hAnsi="Arial" w:cs="Arial"/>
        </w:rPr>
        <w:t xml:space="preserve"> </w:t>
      </w:r>
      <w:r w:rsidRPr="00521667">
        <w:rPr>
          <w:rFonts w:ascii="Arial" w:hAnsi="Arial" w:cs="Arial"/>
          <w:highlight w:val="yellow"/>
        </w:rPr>
        <w:t>vyplní uchazeč)</w:t>
      </w:r>
    </w:p>
    <w:p w:rsidR="00146A67" w:rsidRPr="00521667" w:rsidRDefault="00146A67" w:rsidP="00146A67">
      <w:pPr>
        <w:autoSpaceDE w:val="0"/>
        <w:autoSpaceDN w:val="0"/>
        <w:adjustRightInd w:val="0"/>
        <w:rPr>
          <w:rFonts w:ascii="Arial" w:hAnsi="Arial" w:cs="Arial"/>
        </w:rPr>
      </w:pPr>
      <w:r w:rsidRPr="00521667">
        <w:rPr>
          <w:rFonts w:ascii="Arial" w:hAnsi="Arial" w:cs="Arial"/>
        </w:rPr>
        <w:t xml:space="preserve">bankovní spojení: </w:t>
      </w:r>
      <w:r w:rsidRPr="00521667">
        <w:rPr>
          <w:rFonts w:ascii="Arial" w:hAnsi="Arial" w:cs="Arial"/>
          <w:highlight w:val="yellow"/>
        </w:rPr>
        <w:t>…………….. (vyplní uchazeč)</w:t>
      </w:r>
      <w:r w:rsidRPr="00521667">
        <w:rPr>
          <w:rFonts w:ascii="Arial" w:hAnsi="Arial" w:cs="Arial"/>
        </w:rPr>
        <w:t>., č.ú. </w:t>
      </w:r>
      <w:r w:rsidRPr="00521667">
        <w:rPr>
          <w:rFonts w:ascii="Arial" w:hAnsi="Arial" w:cs="Arial"/>
          <w:highlight w:val="yellow"/>
        </w:rPr>
        <w:t>…………………..(vyplní uchazeč)</w:t>
      </w:r>
    </w:p>
    <w:p w:rsidR="00146A67" w:rsidRPr="00521667" w:rsidRDefault="00146A67" w:rsidP="00146A67">
      <w:pPr>
        <w:autoSpaceDE w:val="0"/>
        <w:autoSpaceDN w:val="0"/>
        <w:adjustRightInd w:val="0"/>
        <w:rPr>
          <w:rFonts w:ascii="Arial" w:hAnsi="Arial" w:cs="Arial"/>
        </w:rPr>
      </w:pPr>
      <w:r w:rsidRPr="00521667">
        <w:rPr>
          <w:rFonts w:ascii="Arial" w:hAnsi="Arial" w:cs="Arial"/>
        </w:rPr>
        <w:t xml:space="preserve">jednající / zastoupená: </w:t>
      </w:r>
      <w:r w:rsidRPr="00521667">
        <w:rPr>
          <w:rFonts w:ascii="Arial" w:hAnsi="Arial" w:cs="Arial"/>
          <w:highlight w:val="yellow"/>
        </w:rPr>
        <w:t>…………………………(vyplní uchazeč)</w:t>
      </w:r>
    </w:p>
    <w:p w:rsidR="00146A67" w:rsidRPr="00521667" w:rsidRDefault="00146A67" w:rsidP="00146A67">
      <w:pPr>
        <w:autoSpaceDE w:val="0"/>
        <w:autoSpaceDN w:val="0"/>
        <w:adjustRightInd w:val="0"/>
        <w:rPr>
          <w:rFonts w:ascii="Arial" w:hAnsi="Arial" w:cs="Arial"/>
        </w:rPr>
      </w:pPr>
    </w:p>
    <w:p w:rsidR="00146A67" w:rsidRPr="00521667" w:rsidRDefault="00146A67" w:rsidP="00146A67">
      <w:pPr>
        <w:autoSpaceDE w:val="0"/>
        <w:autoSpaceDN w:val="0"/>
        <w:adjustRightInd w:val="0"/>
        <w:rPr>
          <w:rFonts w:ascii="Arial" w:hAnsi="Arial" w:cs="Arial"/>
        </w:rPr>
      </w:pPr>
      <w:r w:rsidRPr="00521667">
        <w:rPr>
          <w:rFonts w:ascii="Arial" w:hAnsi="Arial" w:cs="Arial"/>
        </w:rPr>
        <w:t xml:space="preserve">Kontaktní osoba : </w:t>
      </w:r>
      <w:r w:rsidRPr="00521667">
        <w:rPr>
          <w:rFonts w:ascii="Arial" w:hAnsi="Arial" w:cs="Arial"/>
          <w:highlight w:val="yellow"/>
        </w:rPr>
        <w:t>...........................................(vyplní uchazeč)</w:t>
      </w:r>
    </w:p>
    <w:p w:rsidR="00146A67" w:rsidRPr="00521667" w:rsidRDefault="00146A67" w:rsidP="00146A67">
      <w:pPr>
        <w:autoSpaceDE w:val="0"/>
        <w:autoSpaceDN w:val="0"/>
        <w:adjustRightInd w:val="0"/>
        <w:rPr>
          <w:rFonts w:ascii="Arial" w:hAnsi="Arial" w:cs="Arial"/>
        </w:rPr>
      </w:pPr>
      <w:r w:rsidRPr="00521667">
        <w:rPr>
          <w:rFonts w:ascii="Arial" w:hAnsi="Arial" w:cs="Arial"/>
        </w:rPr>
        <w:t>(dále jen „</w:t>
      </w:r>
      <w:r w:rsidRPr="00521667">
        <w:rPr>
          <w:rFonts w:ascii="Arial" w:hAnsi="Arial" w:cs="Arial"/>
          <w:b/>
        </w:rPr>
        <w:t>prodávající</w:t>
      </w:r>
      <w:r w:rsidRPr="00521667">
        <w:rPr>
          <w:rFonts w:ascii="Arial" w:hAnsi="Arial" w:cs="Arial"/>
        </w:rPr>
        <w:t>“)</w:t>
      </w:r>
    </w:p>
    <w:p w:rsidR="00146A67" w:rsidRPr="00521667" w:rsidRDefault="00146A67" w:rsidP="00146A67">
      <w:pPr>
        <w:autoSpaceDE w:val="0"/>
        <w:autoSpaceDN w:val="0"/>
        <w:adjustRightInd w:val="0"/>
        <w:rPr>
          <w:rFonts w:ascii="Arial" w:hAnsi="Arial" w:cs="Arial"/>
        </w:rPr>
      </w:pPr>
    </w:p>
    <w:p w:rsidR="00146A67" w:rsidRPr="00521667" w:rsidRDefault="00146A67" w:rsidP="00146A67">
      <w:pPr>
        <w:autoSpaceDE w:val="0"/>
        <w:autoSpaceDN w:val="0"/>
        <w:adjustRightInd w:val="0"/>
        <w:rPr>
          <w:rFonts w:ascii="Arial" w:hAnsi="Arial" w:cs="Arial"/>
        </w:rPr>
      </w:pPr>
    </w:p>
    <w:p w:rsidR="00146A67" w:rsidRPr="00521667" w:rsidRDefault="00146A67" w:rsidP="00146A67">
      <w:pPr>
        <w:autoSpaceDE w:val="0"/>
        <w:autoSpaceDN w:val="0"/>
        <w:adjustRightInd w:val="0"/>
        <w:rPr>
          <w:rFonts w:ascii="Arial" w:hAnsi="Arial" w:cs="Arial"/>
        </w:rPr>
      </w:pPr>
      <w:r w:rsidRPr="00521667">
        <w:rPr>
          <w:rFonts w:ascii="Arial" w:hAnsi="Arial" w:cs="Arial"/>
        </w:rPr>
        <w:t>a</w:t>
      </w:r>
    </w:p>
    <w:p w:rsidR="00146A67" w:rsidRPr="00521667" w:rsidRDefault="00146A67" w:rsidP="00146A67">
      <w:pPr>
        <w:autoSpaceDE w:val="0"/>
        <w:autoSpaceDN w:val="0"/>
        <w:adjustRightInd w:val="0"/>
        <w:rPr>
          <w:rFonts w:ascii="Arial" w:hAnsi="Arial" w:cs="Arial"/>
        </w:rPr>
      </w:pPr>
    </w:p>
    <w:p w:rsidR="00146A67" w:rsidRPr="00521667" w:rsidRDefault="00146A67" w:rsidP="00146A67">
      <w:pPr>
        <w:autoSpaceDE w:val="0"/>
        <w:autoSpaceDN w:val="0"/>
        <w:adjustRightInd w:val="0"/>
        <w:rPr>
          <w:rFonts w:ascii="Arial" w:hAnsi="Arial" w:cs="Arial"/>
          <w:b/>
        </w:rPr>
      </w:pPr>
    </w:p>
    <w:p w:rsidR="00146A67" w:rsidRPr="00521667" w:rsidRDefault="002B46A1" w:rsidP="00146A67">
      <w:pPr>
        <w:autoSpaceDE w:val="0"/>
        <w:autoSpaceDN w:val="0"/>
        <w:adjustRightInd w:val="0"/>
        <w:rPr>
          <w:rFonts w:ascii="Arial" w:hAnsi="Arial" w:cs="Arial"/>
          <w:b/>
        </w:rPr>
      </w:pPr>
      <w:r>
        <w:rPr>
          <w:rFonts w:ascii="Arial" w:hAnsi="Arial" w:cs="Arial"/>
          <w:b/>
          <w:bCs/>
          <w:snapToGrid w:val="0"/>
        </w:rPr>
        <w:t>Oblastní charita Most</w:t>
      </w:r>
    </w:p>
    <w:p w:rsidR="002B46A1" w:rsidRPr="002B46A1" w:rsidRDefault="00146A67" w:rsidP="002B46A1">
      <w:pPr>
        <w:autoSpaceDE w:val="0"/>
        <w:autoSpaceDN w:val="0"/>
        <w:adjustRightInd w:val="0"/>
        <w:rPr>
          <w:rFonts w:ascii="Arial" w:hAnsi="Arial" w:cs="Arial"/>
        </w:rPr>
      </w:pPr>
      <w:r w:rsidRPr="00521667">
        <w:rPr>
          <w:rFonts w:ascii="Arial" w:hAnsi="Arial" w:cs="Arial"/>
        </w:rPr>
        <w:t xml:space="preserve">se sídlem: </w:t>
      </w:r>
      <w:r w:rsidR="002B46A1" w:rsidRPr="002B46A1">
        <w:rPr>
          <w:rFonts w:ascii="Arial" w:hAnsi="Arial" w:cs="Arial"/>
        </w:rPr>
        <w:t>Petra Jilemnického 2457/1, 434 01 Most</w:t>
      </w:r>
    </w:p>
    <w:p w:rsidR="00146A67" w:rsidRPr="00382287" w:rsidRDefault="00146A67" w:rsidP="00146A67">
      <w:pPr>
        <w:autoSpaceDE w:val="0"/>
        <w:autoSpaceDN w:val="0"/>
        <w:adjustRightInd w:val="0"/>
        <w:rPr>
          <w:rFonts w:ascii="Arial" w:hAnsi="Arial" w:cs="Arial"/>
        </w:rPr>
      </w:pPr>
      <w:r w:rsidRPr="00382287">
        <w:rPr>
          <w:rFonts w:ascii="Arial" w:hAnsi="Arial" w:cs="Arial"/>
        </w:rPr>
        <w:t xml:space="preserve">IČ: </w:t>
      </w:r>
      <w:r w:rsidR="002B46A1" w:rsidRPr="002B46A1">
        <w:rPr>
          <w:rFonts w:ascii="Arial" w:hAnsi="Arial" w:cs="Arial"/>
        </w:rPr>
        <w:t>70828920</w:t>
      </w:r>
    </w:p>
    <w:p w:rsidR="0075182D" w:rsidRDefault="0075182D" w:rsidP="0075182D">
      <w:pPr>
        <w:autoSpaceDE w:val="0"/>
        <w:autoSpaceDN w:val="0"/>
        <w:adjustRightInd w:val="0"/>
        <w:rPr>
          <w:rFonts w:ascii="Arial" w:hAnsi="Arial" w:cs="Arial"/>
        </w:rPr>
      </w:pPr>
      <w:r>
        <w:rPr>
          <w:rFonts w:ascii="Arial" w:hAnsi="Arial" w:cs="Arial"/>
        </w:rPr>
        <w:t xml:space="preserve">bankovní spojení: ČSOB a.s., </w:t>
      </w:r>
      <w:proofErr w:type="spellStart"/>
      <w:proofErr w:type="gramStart"/>
      <w:r>
        <w:rPr>
          <w:rFonts w:ascii="Arial" w:hAnsi="Arial" w:cs="Arial"/>
        </w:rPr>
        <w:t>č.ú</w:t>
      </w:r>
      <w:proofErr w:type="spellEnd"/>
      <w:r>
        <w:rPr>
          <w:rFonts w:ascii="Arial" w:hAnsi="Arial" w:cs="Arial"/>
        </w:rPr>
        <w:t>. 265611704/0300</w:t>
      </w:r>
      <w:proofErr w:type="gramEnd"/>
    </w:p>
    <w:p w:rsidR="00146A67" w:rsidRPr="00521667" w:rsidRDefault="00146A67" w:rsidP="00146A67">
      <w:pPr>
        <w:autoSpaceDE w:val="0"/>
        <w:autoSpaceDN w:val="0"/>
        <w:adjustRightInd w:val="0"/>
        <w:rPr>
          <w:rFonts w:ascii="Arial" w:hAnsi="Arial" w:cs="Arial"/>
        </w:rPr>
      </w:pPr>
      <w:r w:rsidRPr="00521667">
        <w:rPr>
          <w:rFonts w:ascii="Arial" w:hAnsi="Arial" w:cs="Arial"/>
        </w:rPr>
        <w:t xml:space="preserve">jednající / zastoupená: </w:t>
      </w:r>
      <w:r w:rsidR="002B46A1" w:rsidRPr="002B46A1">
        <w:rPr>
          <w:rFonts w:ascii="Arial" w:hAnsi="Arial" w:cs="Arial"/>
        </w:rPr>
        <w:t xml:space="preserve">Mgr. Evou </w:t>
      </w:r>
      <w:proofErr w:type="spellStart"/>
      <w:r w:rsidR="002B46A1" w:rsidRPr="002B46A1">
        <w:rPr>
          <w:rFonts w:ascii="Arial" w:hAnsi="Arial" w:cs="Arial"/>
        </w:rPr>
        <w:t>Čenkovičovou</w:t>
      </w:r>
      <w:proofErr w:type="spellEnd"/>
      <w:r w:rsidR="002B46A1" w:rsidRPr="002B46A1">
        <w:rPr>
          <w:rFonts w:ascii="Arial" w:hAnsi="Arial" w:cs="Arial"/>
        </w:rPr>
        <w:t>, ředitelkou</w:t>
      </w:r>
    </w:p>
    <w:p w:rsidR="00146A67" w:rsidRPr="002B46A1" w:rsidRDefault="00146A67" w:rsidP="00146A67">
      <w:pPr>
        <w:rPr>
          <w:rStyle w:val="Hypertextovodkaz"/>
        </w:rPr>
      </w:pPr>
      <w:r w:rsidRPr="00521667">
        <w:rPr>
          <w:rFonts w:ascii="Arial" w:hAnsi="Arial" w:cs="Arial"/>
        </w:rPr>
        <w:t xml:space="preserve">Kontaktní údaje: tel: </w:t>
      </w:r>
      <w:r w:rsidR="00260B4F" w:rsidRPr="00665589">
        <w:rPr>
          <w:rFonts w:ascii="Arial" w:hAnsi="Arial" w:cs="Arial"/>
        </w:rPr>
        <w:t>+420 </w:t>
      </w:r>
      <w:r w:rsidR="002B46A1" w:rsidRPr="002B46A1">
        <w:rPr>
          <w:rFonts w:ascii="Arial" w:hAnsi="Arial" w:cs="Arial"/>
          <w:bCs/>
        </w:rPr>
        <w:t>476</w:t>
      </w:r>
      <w:r w:rsidR="002B46A1">
        <w:rPr>
          <w:rFonts w:ascii="Arial" w:hAnsi="Arial" w:cs="Arial"/>
          <w:bCs/>
        </w:rPr>
        <w:t>119</w:t>
      </w:r>
      <w:r w:rsidR="002B46A1" w:rsidRPr="002B46A1">
        <w:rPr>
          <w:rFonts w:ascii="Arial" w:hAnsi="Arial" w:cs="Arial"/>
          <w:bCs/>
        </w:rPr>
        <w:t>999</w:t>
      </w:r>
      <w:r w:rsidR="007B7E78">
        <w:rPr>
          <w:rFonts w:ascii="Arial" w:hAnsi="Arial" w:cs="Arial"/>
          <w:bCs/>
        </w:rPr>
        <w:t xml:space="preserve">, </w:t>
      </w:r>
      <w:r w:rsidRPr="00521667">
        <w:rPr>
          <w:rFonts w:ascii="Arial" w:hAnsi="Arial" w:cs="Arial"/>
        </w:rPr>
        <w:t xml:space="preserve">e-mail: </w:t>
      </w:r>
      <w:hyperlink r:id="rId7" w:history="1">
        <w:r w:rsidR="002B46A1" w:rsidRPr="002B46A1">
          <w:rPr>
            <w:rStyle w:val="Hypertextovodkaz"/>
            <w:rFonts w:ascii="Arial" w:hAnsi="Arial" w:cs="Arial"/>
          </w:rPr>
          <w:t>cenkovicova@charitamost.cz</w:t>
        </w:r>
      </w:hyperlink>
      <w:r w:rsidR="002B46A1" w:rsidRPr="002B46A1">
        <w:rPr>
          <w:rStyle w:val="Hypertextovodkaz"/>
          <w:rFonts w:ascii="Arial" w:hAnsi="Arial" w:cs="Arial"/>
        </w:rPr>
        <w:t xml:space="preserve"> </w:t>
      </w:r>
    </w:p>
    <w:p w:rsidR="00146A67" w:rsidRPr="00521667" w:rsidRDefault="00146A67" w:rsidP="00521667">
      <w:pPr>
        <w:ind w:left="3402" w:hanging="3045"/>
        <w:jc w:val="left"/>
        <w:rPr>
          <w:rFonts w:ascii="Arial" w:hAnsi="Arial" w:cs="Arial"/>
        </w:rPr>
      </w:pPr>
      <w:r w:rsidRPr="00521667">
        <w:rPr>
          <w:rFonts w:ascii="Arial" w:hAnsi="Arial" w:cs="Arial"/>
        </w:rPr>
        <w:t xml:space="preserve">Kontakt ve věcech technických: </w:t>
      </w:r>
      <w:r w:rsidR="002B46A1">
        <w:rPr>
          <w:rFonts w:ascii="Arial" w:hAnsi="Arial" w:cs="Arial"/>
        </w:rPr>
        <w:t>Mgr. Karolina Wankovská</w:t>
      </w:r>
      <w:r w:rsidRPr="00521667">
        <w:rPr>
          <w:rFonts w:ascii="Arial" w:hAnsi="Arial" w:cs="Arial"/>
        </w:rPr>
        <w:t xml:space="preserve">, tel: </w:t>
      </w:r>
      <w:r w:rsidR="0085127C" w:rsidRPr="00521667">
        <w:rPr>
          <w:rFonts w:ascii="Arial" w:hAnsi="Arial" w:cs="Arial"/>
        </w:rPr>
        <w:t>+420 </w:t>
      </w:r>
      <w:r w:rsidR="002B46A1" w:rsidRPr="002B46A1">
        <w:rPr>
          <w:rFonts w:ascii="Arial" w:hAnsi="Arial" w:cs="Arial"/>
          <w:bCs/>
        </w:rPr>
        <w:t>775713931</w:t>
      </w:r>
      <w:r w:rsidR="007B7E78">
        <w:rPr>
          <w:rFonts w:ascii="Arial" w:hAnsi="Arial" w:cs="Arial"/>
          <w:bCs/>
        </w:rPr>
        <w:t xml:space="preserve">, </w:t>
      </w:r>
      <w:r w:rsidRPr="00521667">
        <w:rPr>
          <w:rFonts w:ascii="Arial" w:hAnsi="Arial" w:cs="Arial"/>
        </w:rPr>
        <w:t xml:space="preserve">e-mail: </w:t>
      </w:r>
      <w:r w:rsidR="007B7E78" w:rsidRPr="002B46A1">
        <w:rPr>
          <w:rFonts w:ascii="Arial" w:hAnsi="Arial" w:cs="Arial"/>
        </w:rPr>
        <w:t>i</w:t>
      </w:r>
      <w:r w:rsidR="002B46A1" w:rsidRPr="002B46A1">
        <w:rPr>
          <w:rFonts w:ascii="Arial" w:hAnsi="Arial" w:cs="Arial"/>
        </w:rPr>
        <w:t xml:space="preserve"> e-mail: </w:t>
      </w:r>
      <w:hyperlink r:id="rId8" w:history="1">
        <w:r w:rsidR="002B46A1" w:rsidRPr="008E32FB">
          <w:rPr>
            <w:rStyle w:val="Hypertextovodkaz"/>
            <w:rFonts w:ascii="Arial" w:hAnsi="Arial" w:cs="Arial"/>
          </w:rPr>
          <w:t>wankovska@charitamost.cz</w:t>
        </w:r>
      </w:hyperlink>
      <w:r w:rsidR="002B46A1">
        <w:rPr>
          <w:rFonts w:ascii="Arial" w:hAnsi="Arial" w:cs="Arial"/>
        </w:rPr>
        <w:t xml:space="preserve"> </w:t>
      </w:r>
    </w:p>
    <w:p w:rsidR="00146A67" w:rsidRPr="00521667" w:rsidRDefault="00146A67" w:rsidP="00146A67">
      <w:pPr>
        <w:rPr>
          <w:rFonts w:ascii="Arial" w:hAnsi="Arial" w:cs="Arial"/>
        </w:rPr>
      </w:pPr>
      <w:r w:rsidRPr="00521667">
        <w:rPr>
          <w:rFonts w:ascii="Arial" w:hAnsi="Arial" w:cs="Arial"/>
        </w:rPr>
        <w:t>(dále jen „</w:t>
      </w:r>
      <w:r w:rsidRPr="00521667">
        <w:rPr>
          <w:rFonts w:ascii="Arial" w:hAnsi="Arial" w:cs="Arial"/>
          <w:b/>
        </w:rPr>
        <w:t>kupující</w:t>
      </w:r>
      <w:r w:rsidRPr="00521667">
        <w:rPr>
          <w:rFonts w:ascii="Arial" w:hAnsi="Arial" w:cs="Arial"/>
        </w:rPr>
        <w:t>“)</w:t>
      </w:r>
    </w:p>
    <w:p w:rsidR="00146A67" w:rsidRPr="00521667" w:rsidRDefault="00146A67" w:rsidP="00146A67">
      <w:pPr>
        <w:pStyle w:val="Zpat"/>
        <w:tabs>
          <w:tab w:val="clear" w:pos="4536"/>
          <w:tab w:val="clear" w:pos="9072"/>
        </w:tabs>
        <w:rPr>
          <w:rFonts w:ascii="Arial" w:hAnsi="Arial" w:cs="Arial"/>
        </w:rPr>
      </w:pPr>
    </w:p>
    <w:p w:rsidR="00146A67" w:rsidRDefault="00146A67" w:rsidP="00146A67">
      <w:pPr>
        <w:pStyle w:val="Zpat"/>
        <w:tabs>
          <w:tab w:val="clear" w:pos="4536"/>
          <w:tab w:val="clear" w:pos="9072"/>
        </w:tabs>
        <w:ind w:left="0" w:firstLine="0"/>
        <w:rPr>
          <w:rFonts w:ascii="Arial" w:hAnsi="Arial" w:cs="Arial"/>
        </w:rPr>
      </w:pPr>
    </w:p>
    <w:p w:rsidR="00146A67" w:rsidRPr="00521667" w:rsidRDefault="00146A67" w:rsidP="00537CC3">
      <w:pPr>
        <w:pStyle w:val="Zpat"/>
        <w:tabs>
          <w:tab w:val="clear" w:pos="4536"/>
          <w:tab w:val="clear" w:pos="9072"/>
        </w:tabs>
        <w:ind w:left="142" w:firstLine="0"/>
        <w:rPr>
          <w:rFonts w:ascii="Arial" w:hAnsi="Arial" w:cs="Arial"/>
        </w:rPr>
      </w:pPr>
      <w:r w:rsidRPr="00521667">
        <w:rPr>
          <w:rFonts w:ascii="Arial" w:hAnsi="Arial" w:cs="Arial"/>
        </w:rPr>
        <w:t>Prodávající a kupující jsou dále označeny rovněž jako „</w:t>
      </w:r>
      <w:r w:rsidRPr="00521667">
        <w:rPr>
          <w:rFonts w:ascii="Arial" w:hAnsi="Arial" w:cs="Arial"/>
          <w:b/>
        </w:rPr>
        <w:t>smluvní strana</w:t>
      </w:r>
      <w:r w:rsidRPr="00521667">
        <w:rPr>
          <w:rFonts w:ascii="Arial" w:hAnsi="Arial" w:cs="Arial"/>
        </w:rPr>
        <w:t>“ či společně jako „</w:t>
      </w:r>
      <w:r w:rsidRPr="00521667">
        <w:rPr>
          <w:rFonts w:ascii="Arial" w:hAnsi="Arial" w:cs="Arial"/>
          <w:b/>
        </w:rPr>
        <w:t>smluvní strany</w:t>
      </w:r>
      <w:r w:rsidRPr="00521667">
        <w:rPr>
          <w:rFonts w:ascii="Arial" w:hAnsi="Arial" w:cs="Arial"/>
        </w:rPr>
        <w:t>“.</w:t>
      </w:r>
    </w:p>
    <w:p w:rsidR="00146A67" w:rsidRPr="00521667" w:rsidRDefault="00146A67" w:rsidP="00146A67">
      <w:pPr>
        <w:pStyle w:val="Zpat"/>
        <w:tabs>
          <w:tab w:val="clear" w:pos="4536"/>
          <w:tab w:val="clear" w:pos="9072"/>
        </w:tabs>
        <w:rPr>
          <w:rFonts w:ascii="Arial" w:hAnsi="Arial" w:cs="Arial"/>
        </w:rPr>
      </w:pPr>
    </w:p>
    <w:p w:rsidR="00146A67" w:rsidRPr="00521667" w:rsidRDefault="00146A67" w:rsidP="00146A67">
      <w:pPr>
        <w:spacing w:before="120"/>
        <w:jc w:val="center"/>
        <w:rPr>
          <w:rFonts w:ascii="Arial" w:hAnsi="Arial" w:cs="Arial"/>
          <w:b/>
        </w:rPr>
      </w:pPr>
      <w:r w:rsidRPr="00521667">
        <w:rPr>
          <w:rFonts w:ascii="Arial" w:hAnsi="Arial" w:cs="Arial"/>
          <w:b/>
        </w:rPr>
        <w:t>I.</w:t>
      </w:r>
    </w:p>
    <w:p w:rsidR="00146A67" w:rsidRPr="00521667" w:rsidRDefault="00146A67" w:rsidP="00146A67">
      <w:pPr>
        <w:pStyle w:val="Nadpis2"/>
        <w:spacing w:before="120"/>
        <w:jc w:val="center"/>
        <w:rPr>
          <w:rFonts w:ascii="Arial" w:hAnsi="Arial" w:cs="Arial"/>
        </w:rPr>
      </w:pPr>
      <w:r w:rsidRPr="00521667">
        <w:rPr>
          <w:rFonts w:ascii="Arial" w:hAnsi="Arial" w:cs="Arial"/>
        </w:rPr>
        <w:t>Předmět smlouvy</w:t>
      </w:r>
    </w:p>
    <w:p w:rsidR="00146A67" w:rsidRPr="00521667" w:rsidRDefault="00146A67" w:rsidP="00146A67">
      <w:pPr>
        <w:numPr>
          <w:ilvl w:val="0"/>
          <w:numId w:val="7"/>
        </w:numPr>
        <w:tabs>
          <w:tab w:val="left" w:pos="357"/>
        </w:tabs>
        <w:spacing w:before="120"/>
        <w:ind w:left="357" w:hanging="357"/>
        <w:rPr>
          <w:rFonts w:ascii="Arial" w:hAnsi="Arial" w:cs="Arial"/>
        </w:rPr>
      </w:pPr>
      <w:r w:rsidRPr="00521667">
        <w:rPr>
          <w:rFonts w:ascii="Arial" w:hAnsi="Arial" w:cs="Arial"/>
        </w:rPr>
        <w:t xml:space="preserve">Prodávající se touto smlouvou zavazuje kupujícímu odevzdat předmět koupě a umožnit nabýt </w:t>
      </w:r>
      <w:r w:rsidRPr="00E81717">
        <w:rPr>
          <w:rFonts w:ascii="Arial" w:hAnsi="Arial" w:cs="Arial"/>
        </w:rPr>
        <w:t>vlastnické právo k němu</w:t>
      </w:r>
      <w:r w:rsidRPr="00E81717">
        <w:rPr>
          <w:rFonts w:ascii="Arial" w:hAnsi="Arial" w:cs="Arial"/>
          <w:bCs/>
        </w:rPr>
        <w:t xml:space="preserve"> a to k</w:t>
      </w:r>
      <w:r w:rsidR="006C7A8C" w:rsidRPr="00E81717">
        <w:rPr>
          <w:rFonts w:ascii="Arial" w:hAnsi="Arial" w:cs="Arial"/>
          <w:bCs/>
        </w:rPr>
        <w:t xml:space="preserve"> dodávce </w:t>
      </w:r>
      <w:r w:rsidR="00E81717" w:rsidRPr="00E81717">
        <w:rPr>
          <w:rFonts w:ascii="Arial" w:hAnsi="Arial" w:cs="Arial"/>
          <w:b/>
          <w:bCs/>
        </w:rPr>
        <w:t>kancelářského nábytku pro komunitní centrum Janov</w:t>
      </w:r>
      <w:r w:rsidR="005F1BC1" w:rsidRPr="00E81717">
        <w:rPr>
          <w:rFonts w:ascii="Arial" w:hAnsi="Arial" w:cs="Arial"/>
          <w:bCs/>
        </w:rPr>
        <w:t xml:space="preserve"> </w:t>
      </w:r>
      <w:r w:rsidR="002B46A1" w:rsidRPr="00E81717">
        <w:rPr>
          <w:rFonts w:ascii="Arial" w:hAnsi="Arial" w:cs="Arial"/>
          <w:bCs/>
        </w:rPr>
        <w:t xml:space="preserve">komunitního centra v Litvínově – Janově </w:t>
      </w:r>
      <w:r w:rsidR="00955AFC" w:rsidRPr="00E81717">
        <w:rPr>
          <w:rFonts w:ascii="Arial" w:hAnsi="Arial" w:cs="Arial"/>
          <w:bCs/>
        </w:rPr>
        <w:t>v rám</w:t>
      </w:r>
      <w:r w:rsidR="002B46A1" w:rsidRPr="00E81717">
        <w:rPr>
          <w:rFonts w:ascii="Arial" w:hAnsi="Arial" w:cs="Arial"/>
          <w:bCs/>
        </w:rPr>
        <w:t>c</w:t>
      </w:r>
      <w:r w:rsidR="00955AFC" w:rsidRPr="00E81717">
        <w:rPr>
          <w:rFonts w:ascii="Arial" w:hAnsi="Arial" w:cs="Arial"/>
          <w:bCs/>
        </w:rPr>
        <w:t>i veřejné zakázky pod názvem „</w:t>
      </w:r>
      <w:r w:rsidR="00E81717" w:rsidRPr="00E81717">
        <w:rPr>
          <w:rFonts w:ascii="Arial" w:hAnsi="Arial" w:cs="Arial"/>
          <w:b/>
          <w:bCs/>
        </w:rPr>
        <w:t>Dodávka kancelářského nábytku pro komunitní centrum Janov</w:t>
      </w:r>
      <w:r w:rsidR="004260E5">
        <w:rPr>
          <w:rFonts w:ascii="Arial" w:hAnsi="Arial" w:cs="Arial"/>
          <w:b/>
          <w:bCs/>
        </w:rPr>
        <w:t xml:space="preserve"> – opakovaná výzva</w:t>
      </w:r>
      <w:bookmarkStart w:id="0" w:name="_GoBack"/>
      <w:bookmarkEnd w:id="0"/>
      <w:r w:rsidR="00955AFC" w:rsidRPr="00E81717">
        <w:rPr>
          <w:rFonts w:ascii="Arial" w:hAnsi="Arial" w:cs="Arial"/>
          <w:b/>
          <w:bCs/>
        </w:rPr>
        <w:t>“</w:t>
      </w:r>
      <w:r w:rsidR="005F1BC1" w:rsidRPr="00E81717">
        <w:rPr>
          <w:rFonts w:ascii="Arial" w:hAnsi="Arial" w:cs="Arial"/>
          <w:bCs/>
        </w:rPr>
        <w:t xml:space="preserve"> </w:t>
      </w:r>
      <w:r w:rsidR="00537CC3" w:rsidRPr="00E81717">
        <w:rPr>
          <w:rFonts w:ascii="Arial" w:hAnsi="Arial" w:cs="Arial"/>
          <w:bCs/>
        </w:rPr>
        <w:t xml:space="preserve">(dále jen „vybavení“ nebo „zboží“) </w:t>
      </w:r>
      <w:r w:rsidR="006C7A8C" w:rsidRPr="00E81717">
        <w:rPr>
          <w:rFonts w:ascii="Arial" w:hAnsi="Arial" w:cs="Arial"/>
          <w:bCs/>
        </w:rPr>
        <w:t>dle</w:t>
      </w:r>
      <w:r w:rsidR="006C7A8C" w:rsidRPr="006C7A8C">
        <w:rPr>
          <w:rFonts w:ascii="Arial" w:hAnsi="Arial" w:cs="Arial"/>
          <w:bCs/>
        </w:rPr>
        <w:t xml:space="preserve"> nabídky prodávajícího ze dne </w:t>
      </w:r>
      <w:r w:rsidR="006C7A8C" w:rsidRPr="006C7A8C">
        <w:rPr>
          <w:rFonts w:ascii="Arial" w:hAnsi="Arial" w:cs="Arial"/>
          <w:bCs/>
          <w:highlight w:val="yellow"/>
        </w:rPr>
        <w:t>…………….</w:t>
      </w:r>
      <w:r w:rsidR="006C7A8C" w:rsidRPr="006C7A8C">
        <w:rPr>
          <w:rFonts w:ascii="Arial" w:hAnsi="Arial" w:cs="Arial"/>
          <w:bCs/>
        </w:rPr>
        <w:t xml:space="preserve"> </w:t>
      </w:r>
      <w:r w:rsidRPr="006C7A8C">
        <w:rPr>
          <w:rFonts w:ascii="Arial" w:hAnsi="Arial" w:cs="Arial"/>
        </w:rPr>
        <w:t xml:space="preserve">(dále jen zařízení) a kupující se na základě této smlouvy zavazuje zboží převzít a zaplatit prodávajícímu </w:t>
      </w:r>
      <w:r w:rsidRPr="00521667">
        <w:rPr>
          <w:rFonts w:ascii="Arial" w:hAnsi="Arial" w:cs="Arial"/>
        </w:rPr>
        <w:t>za dodané zboží kupní cenu specifikovanou v čl. II. této smlouvy.</w:t>
      </w:r>
    </w:p>
    <w:p w:rsidR="00146A67" w:rsidRPr="00521667" w:rsidRDefault="00146A67" w:rsidP="00146A67">
      <w:pPr>
        <w:tabs>
          <w:tab w:val="left" w:pos="357"/>
        </w:tabs>
        <w:spacing w:before="120"/>
        <w:ind w:left="357" w:firstLine="0"/>
        <w:rPr>
          <w:rFonts w:ascii="Arial" w:hAnsi="Arial" w:cs="Arial"/>
        </w:rPr>
      </w:pPr>
      <w:r w:rsidRPr="005F1BC1">
        <w:rPr>
          <w:rFonts w:ascii="Arial" w:hAnsi="Arial" w:cs="Arial"/>
        </w:rPr>
        <w:t>Dále je předmětem smlouvy doprava, montáž, instalace</w:t>
      </w:r>
      <w:r w:rsidR="005F1BC1" w:rsidRPr="005F1BC1">
        <w:rPr>
          <w:rFonts w:ascii="Arial" w:hAnsi="Arial" w:cs="Arial"/>
        </w:rPr>
        <w:t xml:space="preserve"> vybavení dle </w:t>
      </w:r>
      <w:r w:rsidRPr="005F1BC1">
        <w:rPr>
          <w:rFonts w:ascii="Arial" w:hAnsi="Arial" w:cs="Arial"/>
        </w:rPr>
        <w:t>níže uvedených podmínek.</w:t>
      </w:r>
      <w:r w:rsidRPr="00521667">
        <w:rPr>
          <w:rFonts w:ascii="Arial" w:hAnsi="Arial" w:cs="Arial"/>
        </w:rPr>
        <w:t xml:space="preserve"> </w:t>
      </w:r>
    </w:p>
    <w:p w:rsidR="00146A67" w:rsidRPr="007B7E78" w:rsidRDefault="00146A67" w:rsidP="00146A67">
      <w:pPr>
        <w:numPr>
          <w:ilvl w:val="0"/>
          <w:numId w:val="7"/>
        </w:numPr>
        <w:tabs>
          <w:tab w:val="left" w:pos="357"/>
        </w:tabs>
        <w:spacing w:before="120"/>
        <w:ind w:left="357" w:hanging="357"/>
        <w:rPr>
          <w:rFonts w:ascii="Arial" w:hAnsi="Arial" w:cs="Arial"/>
        </w:rPr>
      </w:pPr>
      <w:r w:rsidRPr="007B7E78">
        <w:rPr>
          <w:rFonts w:ascii="Arial" w:hAnsi="Arial" w:cs="Arial"/>
        </w:rPr>
        <w:t>Přesná specifikace zařízení a rozsahu souvisejících služeb je uvedena v příloze č. 1</w:t>
      </w:r>
      <w:r w:rsidR="007B7E78" w:rsidRPr="007B7E78">
        <w:rPr>
          <w:rFonts w:ascii="Arial" w:hAnsi="Arial" w:cs="Arial"/>
        </w:rPr>
        <w:t xml:space="preserve"> a 2 </w:t>
      </w:r>
      <w:r w:rsidRPr="007B7E78">
        <w:rPr>
          <w:rFonts w:ascii="Arial" w:hAnsi="Arial" w:cs="Arial"/>
        </w:rPr>
        <w:t xml:space="preserve">této smlouvy. </w:t>
      </w:r>
    </w:p>
    <w:p w:rsidR="00146A67" w:rsidRPr="00521667" w:rsidRDefault="00146A67" w:rsidP="00146A67">
      <w:pPr>
        <w:numPr>
          <w:ilvl w:val="0"/>
          <w:numId w:val="7"/>
        </w:numPr>
        <w:tabs>
          <w:tab w:val="left" w:pos="357"/>
        </w:tabs>
        <w:spacing w:before="120"/>
        <w:ind w:left="357" w:hanging="357"/>
        <w:rPr>
          <w:rFonts w:ascii="Arial" w:hAnsi="Arial" w:cs="Arial"/>
        </w:rPr>
      </w:pPr>
      <w:r w:rsidRPr="00521667">
        <w:rPr>
          <w:rFonts w:ascii="Arial" w:hAnsi="Arial" w:cs="Arial"/>
        </w:rPr>
        <w:t xml:space="preserve">Prodávající se zavazuje dodat </w:t>
      </w:r>
      <w:r w:rsidR="00537CC3">
        <w:rPr>
          <w:rFonts w:ascii="Arial" w:hAnsi="Arial" w:cs="Arial"/>
        </w:rPr>
        <w:t xml:space="preserve">pouze </w:t>
      </w:r>
      <w:r w:rsidR="00260B4F">
        <w:rPr>
          <w:rFonts w:ascii="Arial" w:hAnsi="Arial" w:cs="Arial"/>
        </w:rPr>
        <w:t>nov</w:t>
      </w:r>
      <w:r w:rsidR="005F1BC1">
        <w:rPr>
          <w:rFonts w:ascii="Arial" w:hAnsi="Arial" w:cs="Arial"/>
        </w:rPr>
        <w:t>é</w:t>
      </w:r>
      <w:r w:rsidR="00260B4F">
        <w:rPr>
          <w:rFonts w:ascii="Arial" w:hAnsi="Arial" w:cs="Arial"/>
        </w:rPr>
        <w:t xml:space="preserve"> </w:t>
      </w:r>
      <w:r w:rsidR="00782A57">
        <w:rPr>
          <w:rFonts w:ascii="Arial" w:hAnsi="Arial" w:cs="Arial"/>
        </w:rPr>
        <w:t>zboží</w:t>
      </w:r>
      <w:r w:rsidRPr="00521667">
        <w:rPr>
          <w:rFonts w:ascii="Arial" w:hAnsi="Arial" w:cs="Arial"/>
        </w:rPr>
        <w:t xml:space="preserve">.  </w:t>
      </w:r>
    </w:p>
    <w:p w:rsidR="00146A67" w:rsidRPr="00521667" w:rsidRDefault="00146A67" w:rsidP="00146A67">
      <w:pPr>
        <w:numPr>
          <w:ilvl w:val="0"/>
          <w:numId w:val="7"/>
        </w:numPr>
        <w:tabs>
          <w:tab w:val="left" w:pos="357"/>
        </w:tabs>
        <w:spacing w:before="120"/>
        <w:ind w:left="357" w:hanging="357"/>
        <w:rPr>
          <w:rFonts w:ascii="Arial" w:hAnsi="Arial" w:cs="Arial"/>
        </w:rPr>
      </w:pPr>
      <w:r w:rsidRPr="00521667">
        <w:rPr>
          <w:rFonts w:ascii="Arial" w:hAnsi="Arial" w:cs="Arial"/>
        </w:rPr>
        <w:lastRenderedPageBreak/>
        <w:t xml:space="preserve">Předmětem smlouvy je dále předání zařízení ve znění dle článku III. odst. 2 této kupní smlouvy, likvidace obalového materiálu.  </w:t>
      </w:r>
    </w:p>
    <w:p w:rsidR="00146A67" w:rsidRPr="00521667" w:rsidRDefault="00146A67" w:rsidP="00146A67">
      <w:pPr>
        <w:spacing w:before="120"/>
        <w:jc w:val="center"/>
        <w:rPr>
          <w:rFonts w:ascii="Arial" w:hAnsi="Arial" w:cs="Arial"/>
          <w:b/>
        </w:rPr>
      </w:pPr>
      <w:r w:rsidRPr="00521667">
        <w:rPr>
          <w:rFonts w:ascii="Arial" w:hAnsi="Arial" w:cs="Arial"/>
        </w:rPr>
        <w:t xml:space="preserve"> </w:t>
      </w:r>
      <w:r w:rsidRPr="00521667">
        <w:rPr>
          <w:rFonts w:ascii="Arial" w:hAnsi="Arial" w:cs="Arial"/>
          <w:b/>
        </w:rPr>
        <w:t>II.</w:t>
      </w:r>
    </w:p>
    <w:p w:rsidR="00146A67" w:rsidRPr="00521667" w:rsidRDefault="00146A67" w:rsidP="00146A67">
      <w:pPr>
        <w:pStyle w:val="Nadpis2"/>
        <w:spacing w:before="120"/>
        <w:jc w:val="center"/>
        <w:rPr>
          <w:rFonts w:ascii="Arial" w:hAnsi="Arial" w:cs="Arial"/>
        </w:rPr>
      </w:pPr>
      <w:r w:rsidRPr="00521667">
        <w:rPr>
          <w:rFonts w:ascii="Arial" w:hAnsi="Arial" w:cs="Arial"/>
        </w:rPr>
        <w:t>Kupní cena zboží</w:t>
      </w:r>
    </w:p>
    <w:p w:rsidR="00260B4F" w:rsidRPr="007B7E78" w:rsidRDefault="00260B4F" w:rsidP="005F1BC1">
      <w:pPr>
        <w:numPr>
          <w:ilvl w:val="0"/>
          <w:numId w:val="1"/>
        </w:numPr>
        <w:tabs>
          <w:tab w:val="clear" w:pos="600"/>
          <w:tab w:val="left" w:pos="357"/>
        </w:tabs>
        <w:spacing w:before="120" w:after="240"/>
        <w:ind w:left="357" w:hanging="357"/>
        <w:rPr>
          <w:rFonts w:ascii="Arial" w:hAnsi="Arial" w:cs="Arial"/>
        </w:rPr>
      </w:pPr>
      <w:r>
        <w:rPr>
          <w:rFonts w:ascii="Arial" w:hAnsi="Arial" w:cs="Arial"/>
        </w:rPr>
        <w:t>Celková k</w:t>
      </w:r>
      <w:r w:rsidR="00146A67" w:rsidRPr="00521667">
        <w:rPr>
          <w:rFonts w:ascii="Arial" w:hAnsi="Arial" w:cs="Arial"/>
        </w:rPr>
        <w:t xml:space="preserve">upní cena zařízení je </w:t>
      </w:r>
      <w:r w:rsidR="00146A67" w:rsidRPr="00521667">
        <w:rPr>
          <w:rFonts w:ascii="Arial" w:hAnsi="Arial" w:cs="Arial"/>
          <w:highlight w:val="yellow"/>
        </w:rPr>
        <w:t>…………… (vyplní uchazeč)</w:t>
      </w:r>
      <w:r w:rsidR="00146A67" w:rsidRPr="00521667">
        <w:rPr>
          <w:rFonts w:ascii="Arial" w:hAnsi="Arial" w:cs="Arial"/>
        </w:rPr>
        <w:t xml:space="preserve"> bez DPH, tj. </w:t>
      </w:r>
      <w:r w:rsidR="00146A67" w:rsidRPr="00521667">
        <w:rPr>
          <w:rFonts w:ascii="Arial" w:hAnsi="Arial" w:cs="Arial"/>
          <w:b/>
          <w:highlight w:val="yellow"/>
        </w:rPr>
        <w:t>…………</w:t>
      </w:r>
      <w:r w:rsidR="00146A67" w:rsidRPr="00521667">
        <w:rPr>
          <w:rFonts w:ascii="Arial" w:hAnsi="Arial" w:cs="Arial"/>
          <w:highlight w:val="yellow"/>
        </w:rPr>
        <w:t xml:space="preserve"> (vyplní </w:t>
      </w:r>
      <w:r w:rsidR="00146A67" w:rsidRPr="007B7E78">
        <w:rPr>
          <w:rFonts w:ascii="Arial" w:hAnsi="Arial" w:cs="Arial"/>
        </w:rPr>
        <w:t>uchazeč)</w:t>
      </w:r>
      <w:r w:rsidR="00146A67" w:rsidRPr="007B7E78">
        <w:rPr>
          <w:rFonts w:ascii="Arial" w:hAnsi="Arial" w:cs="Arial"/>
          <w:b/>
        </w:rPr>
        <w:t xml:space="preserve"> </w:t>
      </w:r>
      <w:r w:rsidR="00146A67" w:rsidRPr="002B46A1">
        <w:rPr>
          <w:rFonts w:ascii="Arial" w:hAnsi="Arial" w:cs="Arial"/>
        </w:rPr>
        <w:t>K</w:t>
      </w:r>
      <w:r w:rsidR="00146A67" w:rsidRPr="007B7E78">
        <w:rPr>
          <w:rFonts w:ascii="Arial" w:hAnsi="Arial" w:cs="Arial"/>
          <w:b/>
        </w:rPr>
        <w:t xml:space="preserve">č </w:t>
      </w:r>
      <w:r w:rsidR="00146A67" w:rsidRPr="007B7E78">
        <w:rPr>
          <w:rFonts w:ascii="Arial" w:hAnsi="Arial" w:cs="Arial"/>
        </w:rPr>
        <w:t xml:space="preserve">včetně 21 % DPH. </w:t>
      </w:r>
      <w:r w:rsidR="005F1BC1" w:rsidRPr="007B7E78">
        <w:rPr>
          <w:rFonts w:ascii="Arial" w:hAnsi="Arial" w:cs="Arial"/>
        </w:rPr>
        <w:t xml:space="preserve">Podrobně je cena </w:t>
      </w:r>
      <w:r w:rsidR="00537CC3">
        <w:rPr>
          <w:rFonts w:ascii="Arial" w:hAnsi="Arial" w:cs="Arial"/>
        </w:rPr>
        <w:t xml:space="preserve">dále členěna a </w:t>
      </w:r>
      <w:r w:rsidR="005F1BC1" w:rsidRPr="007B7E78">
        <w:rPr>
          <w:rFonts w:ascii="Arial" w:hAnsi="Arial" w:cs="Arial"/>
        </w:rPr>
        <w:t xml:space="preserve">specifikována v příloze č. </w:t>
      </w:r>
      <w:r w:rsidR="007B7E78" w:rsidRPr="007B7E78">
        <w:rPr>
          <w:rFonts w:ascii="Arial" w:hAnsi="Arial" w:cs="Arial"/>
        </w:rPr>
        <w:t>2</w:t>
      </w:r>
      <w:r w:rsidR="005F1BC1" w:rsidRPr="007B7E78">
        <w:rPr>
          <w:rFonts w:ascii="Arial" w:hAnsi="Arial" w:cs="Arial"/>
        </w:rPr>
        <w:t xml:space="preserve"> smlouvy – položkový rozpočet.</w:t>
      </w:r>
    </w:p>
    <w:p w:rsidR="00146A67" w:rsidRPr="00521667" w:rsidRDefault="00146A67" w:rsidP="00146A67">
      <w:pPr>
        <w:numPr>
          <w:ilvl w:val="0"/>
          <w:numId w:val="1"/>
        </w:numPr>
        <w:tabs>
          <w:tab w:val="clear" w:pos="600"/>
          <w:tab w:val="num" w:pos="357"/>
        </w:tabs>
        <w:spacing w:before="120"/>
        <w:ind w:left="357" w:hanging="357"/>
        <w:rPr>
          <w:rFonts w:ascii="Arial" w:hAnsi="Arial" w:cs="Arial"/>
        </w:rPr>
      </w:pPr>
      <w:r w:rsidRPr="00521667">
        <w:rPr>
          <w:rFonts w:ascii="Arial" w:hAnsi="Arial" w:cs="Arial"/>
        </w:rPr>
        <w:t>Kupní cena je cenou nejvýše přípustnou a nepřekročitelnou a je cenou konečnou.</w:t>
      </w:r>
    </w:p>
    <w:p w:rsidR="00146A67" w:rsidRPr="00521667" w:rsidRDefault="00146A67" w:rsidP="00146A67">
      <w:pPr>
        <w:numPr>
          <w:ilvl w:val="0"/>
          <w:numId w:val="1"/>
        </w:numPr>
        <w:tabs>
          <w:tab w:val="clear" w:pos="600"/>
          <w:tab w:val="left" w:pos="357"/>
        </w:tabs>
        <w:spacing w:before="120"/>
        <w:ind w:left="357" w:hanging="357"/>
        <w:rPr>
          <w:rFonts w:ascii="Arial" w:hAnsi="Arial" w:cs="Arial"/>
        </w:rPr>
      </w:pPr>
      <w:r w:rsidRPr="00521667">
        <w:rPr>
          <w:rFonts w:ascii="Arial" w:hAnsi="Arial" w:cs="Arial"/>
        </w:rPr>
        <w:t>Kupní cena předmětu smlouvy bude kupujícím uhrazena na základě daňových dokladů (faktur) vystavených prodávajícím. Daňový doklad (faktura) musí obsahovat náležitosti daňového dokladu dle zákona č. 235/2004 Sb., o dani z přidané hodnoty, ve znění pozdějších předpisů. V případě, že daňový doklad (faktura) nebude mít odpovídající náležitosti, je kupující oprávněn zaslat je ve lhůtě splatnosti zpět prodávajícímu k doplnění, aniž se tak dostane do prodlení. V takovém případě počíná lhůta splatnosti běžet znovu od opětovného zaslání náležitě doplněného či opraveného daňového dokladu (faktury). Daňový doklad (faktura) musí být vystaven v měně CZK.</w:t>
      </w:r>
    </w:p>
    <w:p w:rsidR="00146A67" w:rsidRPr="00521667" w:rsidRDefault="00146A67" w:rsidP="00146A67">
      <w:pPr>
        <w:numPr>
          <w:ilvl w:val="0"/>
          <w:numId w:val="1"/>
        </w:numPr>
        <w:tabs>
          <w:tab w:val="clear" w:pos="600"/>
          <w:tab w:val="left" w:pos="357"/>
        </w:tabs>
        <w:spacing w:before="120"/>
        <w:ind w:left="357" w:hanging="357"/>
        <w:rPr>
          <w:rFonts w:ascii="Arial" w:hAnsi="Arial" w:cs="Arial"/>
        </w:rPr>
      </w:pPr>
      <w:r w:rsidRPr="00521667">
        <w:rPr>
          <w:rFonts w:ascii="Arial" w:hAnsi="Arial" w:cs="Arial"/>
        </w:rPr>
        <w:t>Kupující neposkytne prodávajícímu zálohu na kupní cenu.</w:t>
      </w:r>
    </w:p>
    <w:p w:rsidR="00146A67" w:rsidRPr="00521667" w:rsidRDefault="00146A67" w:rsidP="00146A67">
      <w:pPr>
        <w:numPr>
          <w:ilvl w:val="0"/>
          <w:numId w:val="1"/>
        </w:numPr>
        <w:tabs>
          <w:tab w:val="clear" w:pos="600"/>
          <w:tab w:val="left" w:pos="357"/>
        </w:tabs>
        <w:spacing w:before="120"/>
        <w:ind w:left="357" w:hanging="357"/>
        <w:rPr>
          <w:rFonts w:ascii="Arial" w:hAnsi="Arial" w:cs="Arial"/>
        </w:rPr>
      </w:pPr>
      <w:r w:rsidRPr="00521667">
        <w:rPr>
          <w:rFonts w:ascii="Arial" w:hAnsi="Arial" w:cs="Arial"/>
        </w:rPr>
        <w:t>Prodávající je oprávněn vystavit faktur</w:t>
      </w:r>
      <w:r w:rsidR="00260B4F">
        <w:rPr>
          <w:rFonts w:ascii="Arial" w:hAnsi="Arial" w:cs="Arial"/>
        </w:rPr>
        <w:t>u</w:t>
      </w:r>
      <w:r w:rsidRPr="00521667">
        <w:rPr>
          <w:rFonts w:ascii="Arial" w:hAnsi="Arial" w:cs="Arial"/>
        </w:rPr>
        <w:t xml:space="preserve"> </w:t>
      </w:r>
      <w:r w:rsidR="00260B4F">
        <w:rPr>
          <w:rFonts w:ascii="Arial" w:hAnsi="Arial" w:cs="Arial"/>
        </w:rPr>
        <w:t>po protokolárním předání díla kupujícímu</w:t>
      </w:r>
      <w:r w:rsidR="00260B4F" w:rsidRPr="00260B4F">
        <w:rPr>
          <w:rFonts w:ascii="Arial" w:hAnsi="Arial" w:cs="Arial"/>
        </w:rPr>
        <w:t xml:space="preserve"> </w:t>
      </w:r>
      <w:r w:rsidR="00260B4F" w:rsidRPr="00521667">
        <w:rPr>
          <w:rFonts w:ascii="Arial" w:hAnsi="Arial" w:cs="Arial"/>
        </w:rPr>
        <w:t>a provedení veškerých úkonů uvedených v článku I</w:t>
      </w:r>
      <w:r w:rsidR="00537CC3">
        <w:rPr>
          <w:rFonts w:ascii="Arial" w:hAnsi="Arial" w:cs="Arial"/>
        </w:rPr>
        <w:t>II. odst. 2. této kupní smlouvy</w:t>
      </w:r>
      <w:r w:rsidRPr="00521667">
        <w:rPr>
          <w:rFonts w:ascii="Arial" w:hAnsi="Arial" w:cs="Arial"/>
        </w:rPr>
        <w:t>:</w:t>
      </w:r>
    </w:p>
    <w:p w:rsidR="00146A67" w:rsidRPr="00521667" w:rsidRDefault="00146A67" w:rsidP="00146A67">
      <w:pPr>
        <w:numPr>
          <w:ilvl w:val="0"/>
          <w:numId w:val="1"/>
        </w:numPr>
        <w:tabs>
          <w:tab w:val="clear" w:pos="600"/>
          <w:tab w:val="left" w:pos="357"/>
        </w:tabs>
        <w:spacing w:before="120"/>
        <w:ind w:left="357" w:hanging="357"/>
        <w:rPr>
          <w:rFonts w:ascii="Arial" w:hAnsi="Arial" w:cs="Arial"/>
        </w:rPr>
      </w:pPr>
      <w:r w:rsidRPr="00521667">
        <w:rPr>
          <w:rFonts w:ascii="Arial" w:hAnsi="Arial" w:cs="Arial"/>
        </w:rPr>
        <w:t xml:space="preserve">Faktury jsou splatné do </w:t>
      </w:r>
      <w:r w:rsidR="006C7A8C">
        <w:rPr>
          <w:rFonts w:ascii="Arial" w:hAnsi="Arial" w:cs="Arial"/>
        </w:rPr>
        <w:t>30</w:t>
      </w:r>
      <w:r w:rsidRPr="00521667">
        <w:rPr>
          <w:rFonts w:ascii="Arial" w:hAnsi="Arial" w:cs="Arial"/>
        </w:rPr>
        <w:t xml:space="preserve"> dnů ode dne doručení kupujícímu na základě řádného protokolu o dokončení dílčího plnění podepsaného oběma smluvními stranami, a to na bankovní účet prodávajícího, který je uveden v záhlaví této smlouvy. Za zaplacení každé části kupní ceny je považováno odeslání na účet prodávajícího uvedený v záhlaví této smlouvy</w:t>
      </w:r>
    </w:p>
    <w:p w:rsidR="00146A67" w:rsidRPr="00521667" w:rsidRDefault="00146A67" w:rsidP="00146A67">
      <w:pPr>
        <w:numPr>
          <w:ilvl w:val="0"/>
          <w:numId w:val="1"/>
        </w:numPr>
        <w:tabs>
          <w:tab w:val="clear" w:pos="600"/>
          <w:tab w:val="left" w:pos="357"/>
        </w:tabs>
        <w:spacing w:before="120"/>
        <w:ind w:left="357" w:hanging="357"/>
        <w:rPr>
          <w:rFonts w:ascii="Arial" w:hAnsi="Arial" w:cs="Arial"/>
        </w:rPr>
      </w:pPr>
      <w:r w:rsidRPr="00521667">
        <w:rPr>
          <w:rFonts w:ascii="Arial" w:hAnsi="Arial" w:cs="Arial"/>
        </w:rPr>
        <w:t>Nezaplatí-li kupující prodávajícímu kupní cenu zboží řádně a včas, je prodávající oprávněn požadovat po kupujícím úrok z prodlení ve výši 0,005 % z dlužné částky za každý den prodlení, a to až do úplného zaplacení dlužné částky.</w:t>
      </w:r>
    </w:p>
    <w:p w:rsidR="00146A67" w:rsidRPr="00521667" w:rsidRDefault="00146A67" w:rsidP="00146A67">
      <w:pPr>
        <w:numPr>
          <w:ilvl w:val="0"/>
          <w:numId w:val="1"/>
        </w:numPr>
        <w:tabs>
          <w:tab w:val="clear" w:pos="600"/>
          <w:tab w:val="left" w:pos="357"/>
        </w:tabs>
        <w:spacing w:before="120"/>
        <w:ind w:left="357" w:hanging="357"/>
        <w:rPr>
          <w:rFonts w:ascii="Arial" w:hAnsi="Arial" w:cs="Arial"/>
        </w:rPr>
      </w:pPr>
      <w:r w:rsidRPr="00521667">
        <w:rPr>
          <w:rFonts w:ascii="Arial" w:hAnsi="Arial" w:cs="Arial"/>
        </w:rPr>
        <w:t xml:space="preserve">Vlastnické právo ke zboží dle této kupní smlouvy přechází na kupujícího okamžikem řádného předání a převzetí zařízení dle čl. III. odst. 2. </w:t>
      </w:r>
    </w:p>
    <w:p w:rsidR="00146A67" w:rsidRPr="00521667" w:rsidRDefault="00146A67" w:rsidP="00146A67">
      <w:pPr>
        <w:spacing w:before="120"/>
        <w:jc w:val="center"/>
        <w:rPr>
          <w:rFonts w:ascii="Arial" w:hAnsi="Arial" w:cs="Arial"/>
          <w:b/>
        </w:rPr>
      </w:pPr>
    </w:p>
    <w:p w:rsidR="00146A67" w:rsidRPr="00521667" w:rsidRDefault="00146A67" w:rsidP="00146A67">
      <w:pPr>
        <w:spacing w:before="120"/>
        <w:jc w:val="center"/>
        <w:rPr>
          <w:rFonts w:ascii="Arial" w:hAnsi="Arial" w:cs="Arial"/>
          <w:b/>
        </w:rPr>
      </w:pPr>
      <w:r w:rsidRPr="00521667">
        <w:rPr>
          <w:rFonts w:ascii="Arial" w:hAnsi="Arial" w:cs="Arial"/>
          <w:b/>
        </w:rPr>
        <w:t>III.</w:t>
      </w:r>
    </w:p>
    <w:p w:rsidR="00146A67" w:rsidRPr="00521667" w:rsidRDefault="00146A67" w:rsidP="00146A67">
      <w:pPr>
        <w:pStyle w:val="Nadpis2"/>
        <w:spacing w:before="120"/>
        <w:jc w:val="center"/>
        <w:rPr>
          <w:rFonts w:ascii="Arial" w:hAnsi="Arial" w:cs="Arial"/>
        </w:rPr>
      </w:pPr>
      <w:r w:rsidRPr="00521667">
        <w:rPr>
          <w:rFonts w:ascii="Arial" w:hAnsi="Arial" w:cs="Arial"/>
        </w:rPr>
        <w:t>Doba a místo plnění</w:t>
      </w:r>
    </w:p>
    <w:p w:rsidR="00146A67" w:rsidRPr="00521667" w:rsidRDefault="00146A67" w:rsidP="00146A67">
      <w:pPr>
        <w:numPr>
          <w:ilvl w:val="0"/>
          <w:numId w:val="8"/>
        </w:numPr>
        <w:spacing w:before="120"/>
        <w:rPr>
          <w:rFonts w:ascii="Arial" w:hAnsi="Arial" w:cs="Arial"/>
        </w:rPr>
      </w:pPr>
      <w:r w:rsidRPr="00521667">
        <w:rPr>
          <w:rFonts w:ascii="Arial" w:hAnsi="Arial" w:cs="Arial"/>
        </w:rPr>
        <w:t xml:space="preserve">Prodávající se zavazuje </w:t>
      </w:r>
      <w:r w:rsidR="005F1BC1">
        <w:rPr>
          <w:rFonts w:ascii="Arial" w:hAnsi="Arial" w:cs="Arial"/>
        </w:rPr>
        <w:t>provést dodávku</w:t>
      </w:r>
      <w:r w:rsidR="00537CC3">
        <w:rPr>
          <w:rFonts w:ascii="Arial" w:hAnsi="Arial" w:cs="Arial"/>
        </w:rPr>
        <w:t xml:space="preserve">, montáž a </w:t>
      </w:r>
      <w:r w:rsidR="005F1BC1">
        <w:rPr>
          <w:rFonts w:ascii="Arial" w:hAnsi="Arial" w:cs="Arial"/>
        </w:rPr>
        <w:t>instalaci vyb</w:t>
      </w:r>
      <w:r w:rsidR="00FB2941">
        <w:rPr>
          <w:rFonts w:ascii="Arial" w:hAnsi="Arial" w:cs="Arial"/>
        </w:rPr>
        <w:t xml:space="preserve">avení do prostor kupujícího do </w:t>
      </w:r>
      <w:r w:rsidR="00FB2941" w:rsidRPr="00955AFC">
        <w:rPr>
          <w:rFonts w:ascii="Arial" w:hAnsi="Arial" w:cs="Arial"/>
          <w:b/>
        </w:rPr>
        <w:t>25</w:t>
      </w:r>
      <w:r w:rsidR="005F1BC1" w:rsidRPr="00955AFC">
        <w:rPr>
          <w:rFonts w:ascii="Arial" w:hAnsi="Arial" w:cs="Arial"/>
          <w:b/>
        </w:rPr>
        <w:t>.</w:t>
      </w:r>
      <w:r w:rsidR="001F5227">
        <w:rPr>
          <w:rFonts w:ascii="Arial" w:hAnsi="Arial" w:cs="Arial"/>
          <w:b/>
        </w:rPr>
        <w:t xml:space="preserve"> </w:t>
      </w:r>
      <w:r w:rsidR="008B0A7C">
        <w:rPr>
          <w:rFonts w:ascii="Arial" w:hAnsi="Arial" w:cs="Arial"/>
          <w:b/>
        </w:rPr>
        <w:t>10</w:t>
      </w:r>
      <w:r w:rsidR="005F1BC1" w:rsidRPr="00955AFC">
        <w:rPr>
          <w:rFonts w:ascii="Arial" w:hAnsi="Arial" w:cs="Arial"/>
          <w:b/>
        </w:rPr>
        <w:t>.</w:t>
      </w:r>
      <w:r w:rsidR="001F5227">
        <w:rPr>
          <w:rFonts w:ascii="Arial" w:hAnsi="Arial" w:cs="Arial"/>
          <w:b/>
        </w:rPr>
        <w:t xml:space="preserve"> </w:t>
      </w:r>
      <w:r w:rsidR="005F1BC1" w:rsidRPr="00955AFC">
        <w:rPr>
          <w:rFonts w:ascii="Arial" w:hAnsi="Arial" w:cs="Arial"/>
          <w:b/>
        </w:rPr>
        <w:t>201</w:t>
      </w:r>
      <w:r w:rsidR="001F5227">
        <w:rPr>
          <w:rFonts w:ascii="Arial" w:hAnsi="Arial" w:cs="Arial"/>
          <w:b/>
        </w:rPr>
        <w:t>5</w:t>
      </w:r>
      <w:r w:rsidR="005F1BC1">
        <w:rPr>
          <w:rFonts w:ascii="Arial" w:hAnsi="Arial" w:cs="Arial"/>
        </w:rPr>
        <w:t xml:space="preserve">. </w:t>
      </w:r>
      <w:r w:rsidR="00955AFC">
        <w:rPr>
          <w:rFonts w:ascii="Arial" w:hAnsi="Arial" w:cs="Arial"/>
        </w:rPr>
        <w:t xml:space="preserve">K zahájení plnění smlouvy bude prodávající písemně vyzván kupujícím (předpoklad květen 2015). </w:t>
      </w:r>
      <w:r w:rsidRPr="00521667">
        <w:rPr>
          <w:rFonts w:ascii="Arial" w:hAnsi="Arial" w:cs="Arial"/>
        </w:rPr>
        <w:t xml:space="preserve">O </w:t>
      </w:r>
      <w:r w:rsidR="005F1BC1">
        <w:rPr>
          <w:rFonts w:ascii="Arial" w:hAnsi="Arial" w:cs="Arial"/>
        </w:rPr>
        <w:t xml:space="preserve">přesném </w:t>
      </w:r>
      <w:r w:rsidRPr="00521667">
        <w:rPr>
          <w:rFonts w:ascii="Arial" w:hAnsi="Arial" w:cs="Arial"/>
        </w:rPr>
        <w:t>termínu dodání musí prodávající informovat pověřené pracovníky kupujícího minimálně 3 pracovní dny předem. Přesný termín a způsob předání bude domluven pověřenými zástupci prodávajícího a kupujícího. Pověřeným zástupcem prodávajícího je ………………..</w:t>
      </w:r>
      <w:r w:rsidRPr="00521667">
        <w:rPr>
          <w:rFonts w:ascii="Arial" w:hAnsi="Arial" w:cs="Arial"/>
          <w:highlight w:val="yellow"/>
        </w:rPr>
        <w:t xml:space="preserve"> (vyplní uchazeč)</w:t>
      </w:r>
      <w:r w:rsidRPr="00521667">
        <w:rPr>
          <w:rFonts w:ascii="Arial" w:hAnsi="Arial" w:cs="Arial"/>
        </w:rPr>
        <w:t xml:space="preserve"> – funkce……………… (</w:t>
      </w:r>
      <w:r w:rsidRPr="00521667">
        <w:rPr>
          <w:rFonts w:ascii="Arial" w:hAnsi="Arial" w:cs="Arial"/>
          <w:highlight w:val="yellow"/>
        </w:rPr>
        <w:t>vyplní uchazeč)</w:t>
      </w:r>
      <w:r w:rsidRPr="00521667">
        <w:rPr>
          <w:rFonts w:ascii="Arial" w:hAnsi="Arial" w:cs="Arial"/>
        </w:rPr>
        <w:t xml:space="preserve"> (tel.: …………. (</w:t>
      </w:r>
      <w:r w:rsidRPr="00521667">
        <w:rPr>
          <w:rFonts w:ascii="Arial" w:hAnsi="Arial" w:cs="Arial"/>
          <w:highlight w:val="yellow"/>
        </w:rPr>
        <w:t>vyplní uchazeč)</w:t>
      </w:r>
      <w:r w:rsidRPr="00521667">
        <w:rPr>
          <w:rFonts w:ascii="Arial" w:hAnsi="Arial" w:cs="Arial"/>
        </w:rPr>
        <w:t xml:space="preserve">,  email: </w:t>
      </w:r>
      <w:hyperlink r:id="rId9" w:history="1">
        <w:r w:rsidRPr="00521667">
          <w:rPr>
            <w:rStyle w:val="Hypertextovodkaz"/>
            <w:rFonts w:ascii="Arial" w:hAnsi="Arial" w:cs="Arial"/>
          </w:rPr>
          <w:t>………………@............</w:t>
        </w:r>
      </w:hyperlink>
      <w:r w:rsidRPr="00521667">
        <w:rPr>
          <w:rFonts w:ascii="Arial" w:hAnsi="Arial" w:cs="Arial"/>
          <w:highlight w:val="yellow"/>
        </w:rPr>
        <w:t xml:space="preserve"> (vyplní uchazeč)</w:t>
      </w:r>
      <w:r w:rsidRPr="00521667">
        <w:rPr>
          <w:rFonts w:ascii="Arial" w:hAnsi="Arial" w:cs="Arial"/>
        </w:rPr>
        <w:t>.</w:t>
      </w:r>
    </w:p>
    <w:p w:rsidR="00146A67" w:rsidRPr="00521667" w:rsidRDefault="00146A67" w:rsidP="00146A67">
      <w:pPr>
        <w:spacing w:before="120"/>
        <w:ind w:left="357" w:firstLine="0"/>
        <w:rPr>
          <w:rFonts w:ascii="Arial" w:hAnsi="Arial" w:cs="Arial"/>
        </w:rPr>
      </w:pPr>
      <w:r w:rsidRPr="00521667">
        <w:rPr>
          <w:rFonts w:ascii="Arial" w:hAnsi="Arial" w:cs="Arial"/>
        </w:rPr>
        <w:t xml:space="preserve">Pověřeným zástupcem kupujícího je: </w:t>
      </w:r>
    </w:p>
    <w:p w:rsidR="00146A67" w:rsidRPr="00521667" w:rsidRDefault="002B46A1" w:rsidP="00146A67">
      <w:pPr>
        <w:spacing w:before="120"/>
        <w:ind w:left="357" w:firstLine="0"/>
        <w:rPr>
          <w:rFonts w:ascii="Arial" w:hAnsi="Arial" w:cs="Arial"/>
        </w:rPr>
      </w:pPr>
      <w:r w:rsidRPr="002B46A1">
        <w:rPr>
          <w:rFonts w:ascii="Arial" w:hAnsi="Arial" w:cs="Arial"/>
        </w:rPr>
        <w:t>Mgr. Karolina Wankovská</w:t>
      </w:r>
      <w:r w:rsidR="00146A67" w:rsidRPr="002B46A1">
        <w:rPr>
          <w:rFonts w:ascii="Arial" w:hAnsi="Arial" w:cs="Arial"/>
        </w:rPr>
        <w:t xml:space="preserve">, </w:t>
      </w:r>
      <w:r w:rsidRPr="002B46A1">
        <w:rPr>
          <w:rFonts w:ascii="Arial" w:hAnsi="Arial" w:cs="Arial"/>
        </w:rPr>
        <w:t>tel: +420 </w:t>
      </w:r>
      <w:r w:rsidRPr="002B46A1">
        <w:rPr>
          <w:rFonts w:ascii="Arial" w:hAnsi="Arial" w:cs="Arial"/>
          <w:bCs/>
        </w:rPr>
        <w:t xml:space="preserve">775713931, </w:t>
      </w:r>
      <w:r w:rsidRPr="002B46A1">
        <w:rPr>
          <w:rFonts w:ascii="Arial" w:hAnsi="Arial" w:cs="Arial"/>
        </w:rPr>
        <w:t xml:space="preserve">e-mail: i e-mail: </w:t>
      </w:r>
      <w:hyperlink r:id="rId10" w:history="1">
        <w:r w:rsidRPr="002B46A1">
          <w:rPr>
            <w:rStyle w:val="Hypertextovodkaz"/>
            <w:rFonts w:ascii="Arial" w:hAnsi="Arial" w:cs="Arial"/>
          </w:rPr>
          <w:t>wankovska@charitamost.cz</w:t>
        </w:r>
      </w:hyperlink>
    </w:p>
    <w:p w:rsidR="00146A67" w:rsidRPr="00521667" w:rsidRDefault="00146A67" w:rsidP="00146A67">
      <w:pPr>
        <w:numPr>
          <w:ilvl w:val="0"/>
          <w:numId w:val="8"/>
        </w:numPr>
        <w:spacing w:before="120"/>
        <w:rPr>
          <w:rFonts w:ascii="Arial" w:hAnsi="Arial" w:cs="Arial"/>
        </w:rPr>
      </w:pPr>
      <w:r w:rsidRPr="00521667">
        <w:rPr>
          <w:rFonts w:ascii="Arial" w:hAnsi="Arial" w:cs="Arial"/>
        </w:rPr>
        <w:t>Za předání zařízení se považuje:</w:t>
      </w:r>
    </w:p>
    <w:p w:rsidR="00146A67" w:rsidRPr="002B46A1" w:rsidRDefault="00146A67" w:rsidP="00146A67">
      <w:pPr>
        <w:numPr>
          <w:ilvl w:val="1"/>
          <w:numId w:val="8"/>
        </w:numPr>
        <w:spacing w:before="120"/>
        <w:rPr>
          <w:rFonts w:ascii="Arial" w:hAnsi="Arial" w:cs="Arial"/>
        </w:rPr>
      </w:pPr>
      <w:r w:rsidRPr="002B46A1">
        <w:rPr>
          <w:rFonts w:ascii="Arial" w:hAnsi="Arial" w:cs="Arial"/>
        </w:rPr>
        <w:t xml:space="preserve">jeho dodání </w:t>
      </w:r>
      <w:r w:rsidR="005F1BC1" w:rsidRPr="002B46A1">
        <w:rPr>
          <w:rFonts w:ascii="Arial" w:hAnsi="Arial" w:cs="Arial"/>
        </w:rPr>
        <w:t xml:space="preserve">a instalaci </w:t>
      </w:r>
      <w:r w:rsidRPr="002B46A1">
        <w:rPr>
          <w:rFonts w:ascii="Arial" w:hAnsi="Arial" w:cs="Arial"/>
        </w:rPr>
        <w:t xml:space="preserve">na adresu: </w:t>
      </w:r>
      <w:r w:rsidR="002B46A1" w:rsidRPr="002B46A1">
        <w:rPr>
          <w:rFonts w:ascii="Arial" w:hAnsi="Arial" w:cs="Arial"/>
          <w:bCs/>
        </w:rPr>
        <w:t>Janovská ulice, č. p. 122, Litvínov - Janov</w:t>
      </w:r>
    </w:p>
    <w:p w:rsidR="005855E5" w:rsidRPr="005F1BC1" w:rsidRDefault="00537CC3" w:rsidP="00FB2941">
      <w:pPr>
        <w:numPr>
          <w:ilvl w:val="1"/>
          <w:numId w:val="8"/>
        </w:numPr>
        <w:rPr>
          <w:rFonts w:ascii="Arial" w:hAnsi="Arial" w:cs="Arial"/>
        </w:rPr>
      </w:pPr>
      <w:r>
        <w:rPr>
          <w:rFonts w:ascii="Arial" w:hAnsi="Arial" w:cs="Arial"/>
        </w:rPr>
        <w:t xml:space="preserve">dodávka, </w:t>
      </w:r>
      <w:r w:rsidR="00146A67" w:rsidRPr="005F1BC1">
        <w:rPr>
          <w:rFonts w:ascii="Arial" w:hAnsi="Arial" w:cs="Arial"/>
        </w:rPr>
        <w:t>montáž</w:t>
      </w:r>
      <w:r w:rsidR="005F1BC1" w:rsidRPr="005F1BC1">
        <w:rPr>
          <w:rFonts w:ascii="Arial" w:hAnsi="Arial" w:cs="Arial"/>
        </w:rPr>
        <w:t xml:space="preserve"> a </w:t>
      </w:r>
      <w:r w:rsidR="00146A67" w:rsidRPr="005F1BC1">
        <w:rPr>
          <w:rFonts w:ascii="Arial" w:hAnsi="Arial" w:cs="Arial"/>
        </w:rPr>
        <w:t>instalace</w:t>
      </w:r>
    </w:p>
    <w:p w:rsidR="00146A67" w:rsidRPr="00521667" w:rsidRDefault="00146A67" w:rsidP="00FB2941">
      <w:pPr>
        <w:numPr>
          <w:ilvl w:val="1"/>
          <w:numId w:val="8"/>
        </w:numPr>
        <w:rPr>
          <w:rFonts w:ascii="Arial" w:hAnsi="Arial" w:cs="Arial"/>
        </w:rPr>
      </w:pPr>
      <w:r w:rsidRPr="00521667">
        <w:rPr>
          <w:rFonts w:ascii="Arial" w:hAnsi="Arial" w:cs="Arial"/>
        </w:rPr>
        <w:t>podpis protokolu o předání zařízení oběma pověřenými zástupci obou smluvních stran (dále též „předání zařízení“).</w:t>
      </w:r>
    </w:p>
    <w:p w:rsidR="00146A67" w:rsidRPr="00521667" w:rsidRDefault="00146A67" w:rsidP="00146A67">
      <w:pPr>
        <w:numPr>
          <w:ilvl w:val="0"/>
          <w:numId w:val="8"/>
        </w:numPr>
        <w:spacing w:before="120"/>
        <w:rPr>
          <w:rFonts w:ascii="Arial" w:hAnsi="Arial" w:cs="Arial"/>
        </w:rPr>
      </w:pPr>
      <w:r w:rsidRPr="00521667">
        <w:rPr>
          <w:rFonts w:ascii="Arial" w:hAnsi="Arial" w:cs="Arial"/>
        </w:rPr>
        <w:lastRenderedPageBreak/>
        <w:t xml:space="preserve">Zápis o předání a převzetí </w:t>
      </w:r>
      <w:r w:rsidR="00537CC3">
        <w:rPr>
          <w:rFonts w:ascii="Arial" w:hAnsi="Arial" w:cs="Arial"/>
        </w:rPr>
        <w:t>vybavení</w:t>
      </w:r>
      <w:r w:rsidRPr="00521667">
        <w:rPr>
          <w:rFonts w:ascii="Arial" w:hAnsi="Arial" w:cs="Arial"/>
        </w:rPr>
        <w:t xml:space="preserve"> a o zprovoznění </w:t>
      </w:r>
      <w:r w:rsidR="00537CC3">
        <w:rPr>
          <w:rFonts w:ascii="Arial" w:hAnsi="Arial" w:cs="Arial"/>
        </w:rPr>
        <w:t>vybavení</w:t>
      </w:r>
      <w:r w:rsidRPr="00521667">
        <w:rPr>
          <w:rFonts w:ascii="Arial" w:hAnsi="Arial" w:cs="Arial"/>
        </w:rPr>
        <w:t xml:space="preserve"> musí být podepsán pověřeným pracovníkem kupujícího, v opačném případě není plnění dodávky považováno za úplné a nelze se domáhat úhrady kupní ceny.</w:t>
      </w:r>
    </w:p>
    <w:p w:rsidR="00146A67" w:rsidRPr="00521667" w:rsidRDefault="00146A67" w:rsidP="00146A67">
      <w:pPr>
        <w:numPr>
          <w:ilvl w:val="0"/>
          <w:numId w:val="8"/>
        </w:numPr>
        <w:spacing w:before="120"/>
        <w:rPr>
          <w:rFonts w:ascii="Arial" w:hAnsi="Arial" w:cs="Arial"/>
        </w:rPr>
      </w:pPr>
      <w:r w:rsidRPr="00521667">
        <w:rPr>
          <w:rFonts w:ascii="Arial" w:hAnsi="Arial" w:cs="Arial"/>
        </w:rPr>
        <w:t>Nepředá-li prodávající kupujícímu zboží řádně a včas, zavazuje se prodávající zaplatit kupujícímu smluvní pokutu ve výši 0,</w:t>
      </w:r>
      <w:r w:rsidR="00A90AC2" w:rsidRPr="00521667">
        <w:rPr>
          <w:rFonts w:ascii="Arial" w:hAnsi="Arial" w:cs="Arial"/>
        </w:rPr>
        <w:t>2</w:t>
      </w:r>
      <w:r w:rsidRPr="00521667">
        <w:rPr>
          <w:rFonts w:ascii="Arial" w:hAnsi="Arial" w:cs="Arial"/>
        </w:rPr>
        <w:t xml:space="preserve"> % z kupní ceny zboží za každý den prodlení, a to až do řádného předání zboží kupujícímu.</w:t>
      </w:r>
    </w:p>
    <w:p w:rsidR="00146A67" w:rsidRPr="00521667" w:rsidRDefault="00146A67" w:rsidP="00146A67">
      <w:pPr>
        <w:spacing w:before="120"/>
        <w:jc w:val="center"/>
        <w:rPr>
          <w:rFonts w:ascii="Arial" w:hAnsi="Arial" w:cs="Arial"/>
          <w:b/>
        </w:rPr>
      </w:pPr>
      <w:r w:rsidRPr="00521667">
        <w:rPr>
          <w:rFonts w:ascii="Arial" w:hAnsi="Arial" w:cs="Arial"/>
          <w:b/>
        </w:rPr>
        <w:t>IV.</w:t>
      </w:r>
    </w:p>
    <w:p w:rsidR="00146A67" w:rsidRPr="00521667" w:rsidRDefault="00146A67" w:rsidP="00146A67">
      <w:pPr>
        <w:pStyle w:val="Nadpis2"/>
        <w:spacing w:before="120"/>
        <w:jc w:val="center"/>
        <w:rPr>
          <w:rFonts w:ascii="Arial" w:hAnsi="Arial" w:cs="Arial"/>
        </w:rPr>
      </w:pPr>
      <w:r w:rsidRPr="00521667">
        <w:rPr>
          <w:rFonts w:ascii="Arial" w:hAnsi="Arial" w:cs="Arial"/>
        </w:rPr>
        <w:t>Nebezpečí škody na zařízení</w:t>
      </w:r>
    </w:p>
    <w:p w:rsidR="00146A67" w:rsidRPr="00521667" w:rsidRDefault="00146A67" w:rsidP="00146A67">
      <w:pPr>
        <w:pStyle w:val="Zkladntext"/>
        <w:spacing w:before="120"/>
        <w:ind w:left="284" w:hanging="284"/>
        <w:rPr>
          <w:rFonts w:ascii="Arial" w:hAnsi="Arial" w:cs="Arial"/>
        </w:rPr>
      </w:pPr>
      <w:r w:rsidRPr="00521667">
        <w:rPr>
          <w:rFonts w:ascii="Arial" w:hAnsi="Arial" w:cs="Arial"/>
        </w:rPr>
        <w:t xml:space="preserve">1.  Nebezpečí škody na zařízení přechází z prodávajícího na kupujícího okamžikem předání </w:t>
      </w:r>
      <w:r w:rsidR="00537CC3">
        <w:rPr>
          <w:rFonts w:ascii="Arial" w:hAnsi="Arial" w:cs="Arial"/>
        </w:rPr>
        <w:t>vybavení</w:t>
      </w:r>
      <w:r w:rsidRPr="00521667">
        <w:rPr>
          <w:rFonts w:ascii="Arial" w:hAnsi="Arial" w:cs="Arial"/>
        </w:rPr>
        <w:t xml:space="preserve"> (viz čl. III. odst. 1 této smlouvy). V případě, že prodávající nemůže provést kompletní předání </w:t>
      </w:r>
      <w:r w:rsidR="00537CC3">
        <w:rPr>
          <w:rFonts w:ascii="Arial" w:hAnsi="Arial" w:cs="Arial"/>
        </w:rPr>
        <w:t>vybavení</w:t>
      </w:r>
      <w:r w:rsidRPr="00521667">
        <w:rPr>
          <w:rFonts w:ascii="Arial" w:hAnsi="Arial" w:cs="Arial"/>
        </w:rPr>
        <w:t xml:space="preserve"> z důvodu nepřipravenosti na straně kupujícího (tj. zejména nepřipravenost na instalaci dodávky </w:t>
      </w:r>
      <w:r w:rsidR="00537CC3">
        <w:rPr>
          <w:rFonts w:ascii="Arial" w:hAnsi="Arial" w:cs="Arial"/>
        </w:rPr>
        <w:t>vybavení</w:t>
      </w:r>
      <w:r w:rsidRPr="00521667">
        <w:rPr>
          <w:rFonts w:ascii="Arial" w:hAnsi="Arial" w:cs="Arial"/>
        </w:rPr>
        <w:t xml:space="preserve">), přechází nebezpečí škody na </w:t>
      </w:r>
      <w:r w:rsidR="00537CC3">
        <w:rPr>
          <w:rFonts w:ascii="Arial" w:hAnsi="Arial" w:cs="Arial"/>
        </w:rPr>
        <w:t>vybavení</w:t>
      </w:r>
      <w:r w:rsidRPr="00521667">
        <w:rPr>
          <w:rFonts w:ascii="Arial" w:hAnsi="Arial" w:cs="Arial"/>
        </w:rPr>
        <w:t xml:space="preserve"> z prodávajícího na kupujícího jeho dodáním kupujícímu.</w:t>
      </w:r>
    </w:p>
    <w:p w:rsidR="00146A67" w:rsidRPr="00521667" w:rsidRDefault="00146A67" w:rsidP="00146A67">
      <w:pPr>
        <w:spacing w:before="120"/>
        <w:jc w:val="center"/>
        <w:rPr>
          <w:rFonts w:ascii="Arial" w:hAnsi="Arial" w:cs="Arial"/>
          <w:b/>
        </w:rPr>
      </w:pPr>
      <w:r w:rsidRPr="00521667">
        <w:rPr>
          <w:rFonts w:ascii="Arial" w:hAnsi="Arial" w:cs="Arial"/>
          <w:b/>
        </w:rPr>
        <w:t>V.</w:t>
      </w:r>
    </w:p>
    <w:p w:rsidR="00146A67" w:rsidRPr="00521667" w:rsidRDefault="00146A67" w:rsidP="00146A67">
      <w:pPr>
        <w:pStyle w:val="Nadpis3"/>
        <w:spacing w:before="120"/>
        <w:rPr>
          <w:rFonts w:ascii="Arial" w:hAnsi="Arial" w:cs="Arial"/>
        </w:rPr>
      </w:pPr>
      <w:r w:rsidRPr="00521667">
        <w:rPr>
          <w:rFonts w:ascii="Arial" w:hAnsi="Arial" w:cs="Arial"/>
        </w:rPr>
        <w:t>Záruka za jakost</w:t>
      </w:r>
    </w:p>
    <w:p w:rsidR="00146A67" w:rsidRPr="00521667" w:rsidRDefault="00146A67" w:rsidP="00146A67">
      <w:pPr>
        <w:pStyle w:val="Zkladntext"/>
        <w:numPr>
          <w:ilvl w:val="0"/>
          <w:numId w:val="3"/>
        </w:numPr>
        <w:spacing w:before="120"/>
        <w:ind w:left="357" w:hanging="357"/>
        <w:rPr>
          <w:rFonts w:ascii="Arial" w:hAnsi="Arial" w:cs="Arial"/>
        </w:rPr>
      </w:pPr>
      <w:r w:rsidRPr="00521667">
        <w:rPr>
          <w:rFonts w:ascii="Arial" w:hAnsi="Arial" w:cs="Arial"/>
        </w:rPr>
        <w:t xml:space="preserve">Prodávající se zavazuje dodat kupujícímu </w:t>
      </w:r>
      <w:r w:rsidR="00537CC3">
        <w:rPr>
          <w:rFonts w:ascii="Arial" w:hAnsi="Arial" w:cs="Arial"/>
        </w:rPr>
        <w:t>vybavení</w:t>
      </w:r>
      <w:r w:rsidRPr="00521667">
        <w:rPr>
          <w:rFonts w:ascii="Arial" w:hAnsi="Arial" w:cs="Arial"/>
        </w:rPr>
        <w:t xml:space="preserve"> v  kvalitě, jež bude v souladu s příslušnými platnými právními předpisy a technickými či jinými normami, a to jak v České republice, tak i v zemi výrobce zařízení.</w:t>
      </w:r>
    </w:p>
    <w:p w:rsidR="00146A67" w:rsidRPr="00521667" w:rsidRDefault="00146A67" w:rsidP="00146A67">
      <w:pPr>
        <w:pStyle w:val="Zkladntext"/>
        <w:numPr>
          <w:ilvl w:val="0"/>
          <w:numId w:val="3"/>
        </w:numPr>
        <w:spacing w:before="120"/>
        <w:ind w:left="357" w:hanging="357"/>
        <w:rPr>
          <w:rFonts w:ascii="Arial" w:hAnsi="Arial" w:cs="Arial"/>
        </w:rPr>
      </w:pPr>
      <w:r w:rsidRPr="00521667">
        <w:rPr>
          <w:rFonts w:ascii="Arial" w:hAnsi="Arial" w:cs="Arial"/>
        </w:rPr>
        <w:t xml:space="preserve">Prodávající poskytuje kupujícímu záruku za zařízení. Záruční doba </w:t>
      </w:r>
      <w:r w:rsidRPr="009F3437">
        <w:rPr>
          <w:rFonts w:ascii="Arial" w:hAnsi="Arial" w:cs="Arial"/>
        </w:rPr>
        <w:t xml:space="preserve">je </w:t>
      </w:r>
      <w:r w:rsidR="006C7A8C" w:rsidRPr="009F3437">
        <w:rPr>
          <w:rFonts w:ascii="Arial" w:hAnsi="Arial" w:cs="Arial"/>
        </w:rPr>
        <w:t>24</w:t>
      </w:r>
      <w:r w:rsidRPr="009F3437">
        <w:rPr>
          <w:rFonts w:ascii="Arial" w:hAnsi="Arial" w:cs="Arial"/>
        </w:rPr>
        <w:t xml:space="preserve"> měsíců</w:t>
      </w:r>
      <w:r w:rsidRPr="00521667">
        <w:rPr>
          <w:rFonts w:ascii="Arial" w:hAnsi="Arial" w:cs="Arial"/>
        </w:rPr>
        <w:t xml:space="preserve"> a začíná běžet ode dne následujícího po předání zařízení.</w:t>
      </w:r>
    </w:p>
    <w:p w:rsidR="00146A67" w:rsidRPr="00521667" w:rsidRDefault="00146A67" w:rsidP="00146A67">
      <w:pPr>
        <w:pStyle w:val="Zkladntext"/>
        <w:numPr>
          <w:ilvl w:val="0"/>
          <w:numId w:val="3"/>
        </w:numPr>
        <w:spacing w:before="120"/>
        <w:ind w:left="357" w:hanging="357"/>
        <w:rPr>
          <w:rFonts w:ascii="Arial" w:hAnsi="Arial" w:cs="Arial"/>
        </w:rPr>
      </w:pPr>
      <w:r w:rsidRPr="00521667">
        <w:rPr>
          <w:rFonts w:ascii="Arial" w:hAnsi="Arial" w:cs="Arial"/>
        </w:rPr>
        <w:t xml:space="preserve">Prodávající se zavazuje v rámci záruky provádět opravy poruch a závad zařízení, tj. uvedení zboží do stavu plné využitelnosti jeho technických parametrů, dodávky všech náhradních dílů a v případě poruchy zařízení, provádění standardních vylepšení zboží dle pokynů výrobce. </w:t>
      </w:r>
    </w:p>
    <w:p w:rsidR="00146A67" w:rsidRPr="00521667" w:rsidRDefault="00146A67" w:rsidP="00146A67">
      <w:pPr>
        <w:pStyle w:val="Zkladntext"/>
        <w:numPr>
          <w:ilvl w:val="0"/>
          <w:numId w:val="3"/>
        </w:numPr>
        <w:spacing w:before="120"/>
        <w:ind w:left="357" w:hanging="357"/>
        <w:rPr>
          <w:rFonts w:ascii="Arial" w:hAnsi="Arial" w:cs="Arial"/>
        </w:rPr>
      </w:pPr>
      <w:r w:rsidRPr="00521667">
        <w:rPr>
          <w:rFonts w:ascii="Arial" w:hAnsi="Arial" w:cs="Arial"/>
        </w:rPr>
        <w:t>Záruka se nevztahuje na vady zařízení způsobené kupujícím v rozporu s návodem k použití zboží.</w:t>
      </w:r>
    </w:p>
    <w:p w:rsidR="00146A67" w:rsidRPr="00521667" w:rsidRDefault="00146A67" w:rsidP="00146A67">
      <w:pPr>
        <w:pStyle w:val="Zkladntext"/>
        <w:numPr>
          <w:ilvl w:val="0"/>
          <w:numId w:val="3"/>
        </w:numPr>
        <w:spacing w:before="120"/>
        <w:ind w:left="357" w:hanging="357"/>
        <w:rPr>
          <w:rFonts w:ascii="Arial" w:hAnsi="Arial" w:cs="Arial"/>
        </w:rPr>
      </w:pPr>
      <w:r w:rsidRPr="00521667">
        <w:rPr>
          <w:rFonts w:ascii="Arial" w:hAnsi="Arial" w:cs="Arial"/>
        </w:rPr>
        <w:t xml:space="preserve">V případě uplatnění reklamace zboží se prodávající zavazuje, že doba nástupu servisního technika na opravu bude maximálně ……….. </w:t>
      </w:r>
      <w:r w:rsidRPr="00521667">
        <w:rPr>
          <w:rFonts w:ascii="Arial" w:hAnsi="Arial" w:cs="Arial"/>
          <w:highlight w:val="yellow"/>
        </w:rPr>
        <w:t>(vyplní uchazeč)</w:t>
      </w:r>
      <w:r w:rsidRPr="00521667">
        <w:rPr>
          <w:rFonts w:ascii="Arial" w:hAnsi="Arial" w:cs="Arial"/>
        </w:rPr>
        <w:t xml:space="preserve"> hodin od nahlášení závady prodávajícímu. Kontaktní údaje prodávajícího pro účely hlášení závad: </w:t>
      </w:r>
      <w:r w:rsidRPr="00521667">
        <w:rPr>
          <w:rFonts w:ascii="Arial" w:hAnsi="Arial" w:cs="Arial"/>
          <w:highlight w:val="yellow"/>
        </w:rPr>
        <w:t>…………………………..(uchazeč vyplní adresu kontaktního místa prodávajícího)</w:t>
      </w:r>
      <w:r w:rsidRPr="00521667">
        <w:rPr>
          <w:rFonts w:ascii="Arial" w:hAnsi="Arial" w:cs="Arial"/>
        </w:rPr>
        <w:t xml:space="preserve">, tel.: </w:t>
      </w:r>
      <w:r w:rsidRPr="00521667">
        <w:rPr>
          <w:rFonts w:ascii="Arial" w:hAnsi="Arial" w:cs="Arial"/>
          <w:highlight w:val="yellow"/>
        </w:rPr>
        <w:t>………….. (vyplní uchazeč),</w:t>
      </w:r>
      <w:r w:rsidRPr="00521667">
        <w:rPr>
          <w:rFonts w:ascii="Arial" w:hAnsi="Arial" w:cs="Arial"/>
        </w:rPr>
        <w:t xml:space="preserve"> fax: </w:t>
      </w:r>
      <w:r w:rsidRPr="00521667">
        <w:rPr>
          <w:rFonts w:ascii="Arial" w:hAnsi="Arial" w:cs="Arial"/>
          <w:highlight w:val="yellow"/>
        </w:rPr>
        <w:t>………………(vyplní uchazeč),</w:t>
      </w:r>
      <w:r w:rsidRPr="00521667">
        <w:rPr>
          <w:rFonts w:ascii="Arial" w:hAnsi="Arial" w:cs="Arial"/>
        </w:rPr>
        <w:t xml:space="preserve"> e-mail: </w:t>
      </w:r>
      <w:hyperlink r:id="rId11" w:history="1">
        <w:r w:rsidRPr="00521667">
          <w:rPr>
            <w:rStyle w:val="Hypertextovodkaz"/>
            <w:rFonts w:ascii="Arial" w:hAnsi="Arial" w:cs="Arial"/>
            <w:highlight w:val="yellow"/>
          </w:rPr>
          <w:t>…………..@.........</w:t>
        </w:r>
        <w:r w:rsidRPr="00521667">
          <w:rPr>
            <w:rFonts w:ascii="Arial" w:hAnsi="Arial" w:cs="Arial"/>
            <w:highlight w:val="yellow"/>
          </w:rPr>
          <w:t>(vyplní uchazeč)</w:t>
        </w:r>
      </w:hyperlink>
      <w:r w:rsidRPr="00521667">
        <w:rPr>
          <w:rFonts w:ascii="Arial" w:hAnsi="Arial" w:cs="Arial"/>
        </w:rPr>
        <w:t xml:space="preserve">. </w:t>
      </w:r>
    </w:p>
    <w:p w:rsidR="00146A67" w:rsidRPr="00521667" w:rsidRDefault="00146A67" w:rsidP="00146A67">
      <w:pPr>
        <w:pStyle w:val="Zkladntext"/>
        <w:numPr>
          <w:ilvl w:val="0"/>
          <w:numId w:val="3"/>
        </w:numPr>
        <w:spacing w:before="120"/>
        <w:ind w:left="357" w:hanging="357"/>
        <w:rPr>
          <w:rFonts w:ascii="Arial" w:hAnsi="Arial" w:cs="Arial"/>
        </w:rPr>
      </w:pPr>
      <w:r w:rsidRPr="00521667">
        <w:rPr>
          <w:rFonts w:ascii="Arial" w:hAnsi="Arial" w:cs="Arial"/>
        </w:rPr>
        <w:t>Prodávající prohlašuje, že v případě zájmu kupujícího je schopen zajistit kupujícímu pozáruční servis včetně dodání náhradních dílů po dobu minimálně deseti let od data podpisu předávacího protokolu.</w:t>
      </w:r>
    </w:p>
    <w:p w:rsidR="00146A67" w:rsidRPr="00521667" w:rsidRDefault="00146A67" w:rsidP="00146A67">
      <w:pPr>
        <w:spacing w:before="120"/>
        <w:jc w:val="center"/>
        <w:rPr>
          <w:rFonts w:ascii="Arial" w:hAnsi="Arial" w:cs="Arial"/>
          <w:b/>
        </w:rPr>
      </w:pPr>
      <w:r w:rsidRPr="00521667">
        <w:rPr>
          <w:rFonts w:ascii="Arial" w:hAnsi="Arial" w:cs="Arial"/>
          <w:b/>
        </w:rPr>
        <w:t>VI.</w:t>
      </w:r>
    </w:p>
    <w:p w:rsidR="00146A67" w:rsidRPr="00521667" w:rsidRDefault="00146A67" w:rsidP="00146A67">
      <w:pPr>
        <w:pStyle w:val="Nadpis3"/>
        <w:spacing w:before="120"/>
        <w:rPr>
          <w:rFonts w:ascii="Arial" w:hAnsi="Arial" w:cs="Arial"/>
        </w:rPr>
      </w:pPr>
      <w:r w:rsidRPr="00521667">
        <w:rPr>
          <w:rFonts w:ascii="Arial" w:hAnsi="Arial" w:cs="Arial"/>
        </w:rPr>
        <w:t>Předčasné ukončení smlouvy</w:t>
      </w:r>
    </w:p>
    <w:p w:rsidR="00146A67" w:rsidRPr="00521667" w:rsidRDefault="00146A67" w:rsidP="00146A67">
      <w:pPr>
        <w:numPr>
          <w:ilvl w:val="0"/>
          <w:numId w:val="5"/>
        </w:numPr>
        <w:tabs>
          <w:tab w:val="num" w:pos="426"/>
          <w:tab w:val="left" w:pos="1701"/>
        </w:tabs>
        <w:spacing w:before="120"/>
        <w:ind w:left="357" w:hanging="357"/>
        <w:rPr>
          <w:rFonts w:ascii="Arial" w:hAnsi="Arial" w:cs="Arial"/>
        </w:rPr>
      </w:pPr>
      <w:r w:rsidRPr="00521667">
        <w:rPr>
          <w:rFonts w:ascii="Arial" w:hAnsi="Arial" w:cs="Arial"/>
        </w:rPr>
        <w:t xml:space="preserve">Tato kupní smlouva může být ukončena dohodou smluvních stran, či odstoupením. Kupující je oprávněn od této kupní smlouvy odstoupit kdykoliv během její platnosti z důvodů podstatného porušení smluvních povinností prodávajícím, nebude-li závadný stav vyvolaný porušením takové povinnosti odstraněn ani během přiměřené lhůty poskytnuté v předchozí písemné výzvě. </w:t>
      </w:r>
    </w:p>
    <w:p w:rsidR="00146A67" w:rsidRDefault="00146A67" w:rsidP="00146A67">
      <w:pPr>
        <w:spacing w:before="120"/>
        <w:ind w:left="360" w:hanging="3"/>
        <w:rPr>
          <w:rFonts w:ascii="Arial" w:hAnsi="Arial" w:cs="Arial"/>
        </w:rPr>
      </w:pPr>
      <w:r w:rsidRPr="00521667">
        <w:rPr>
          <w:rFonts w:ascii="Arial" w:hAnsi="Arial" w:cs="Arial"/>
        </w:rPr>
        <w:t>Smluvní strany jsou povinny vypořádat si vzájemná práva a závazky v souladu s ustanoveními zákona č. 89/2012 Sb. v platném znění.</w:t>
      </w:r>
    </w:p>
    <w:p w:rsidR="00E81717" w:rsidRDefault="00E81717" w:rsidP="00146A67">
      <w:pPr>
        <w:spacing w:before="120"/>
        <w:jc w:val="center"/>
        <w:rPr>
          <w:rFonts w:ascii="Arial" w:hAnsi="Arial" w:cs="Arial"/>
          <w:b/>
        </w:rPr>
      </w:pPr>
    </w:p>
    <w:p w:rsidR="00146A67" w:rsidRPr="00521667" w:rsidRDefault="00146A67" w:rsidP="00146A67">
      <w:pPr>
        <w:spacing w:before="120"/>
        <w:jc w:val="center"/>
        <w:rPr>
          <w:rFonts w:ascii="Arial" w:hAnsi="Arial" w:cs="Arial"/>
          <w:b/>
        </w:rPr>
      </w:pPr>
      <w:r w:rsidRPr="00521667">
        <w:rPr>
          <w:rFonts w:ascii="Arial" w:hAnsi="Arial" w:cs="Arial"/>
          <w:b/>
        </w:rPr>
        <w:t>VII.</w:t>
      </w:r>
    </w:p>
    <w:p w:rsidR="00146A67" w:rsidRPr="00521667" w:rsidRDefault="00146A67" w:rsidP="00146A67">
      <w:pPr>
        <w:pStyle w:val="Nadpis3"/>
        <w:spacing w:before="120"/>
        <w:rPr>
          <w:rFonts w:ascii="Arial" w:hAnsi="Arial" w:cs="Arial"/>
        </w:rPr>
      </w:pPr>
      <w:r w:rsidRPr="00521667">
        <w:rPr>
          <w:rFonts w:ascii="Arial" w:hAnsi="Arial" w:cs="Arial"/>
        </w:rPr>
        <w:t>Zvláštní ustanovení</w:t>
      </w:r>
    </w:p>
    <w:p w:rsidR="00146A67" w:rsidRPr="00521667" w:rsidRDefault="00146A67" w:rsidP="00146A67">
      <w:pPr>
        <w:numPr>
          <w:ilvl w:val="0"/>
          <w:numId w:val="6"/>
        </w:numPr>
        <w:tabs>
          <w:tab w:val="num" w:pos="426"/>
          <w:tab w:val="left" w:pos="1701"/>
        </w:tabs>
        <w:spacing w:before="120"/>
        <w:rPr>
          <w:rFonts w:ascii="Arial" w:hAnsi="Arial" w:cs="Arial"/>
        </w:rPr>
      </w:pPr>
      <w:r w:rsidRPr="00521667">
        <w:rPr>
          <w:rFonts w:ascii="Arial" w:hAnsi="Arial" w:cs="Arial"/>
        </w:rPr>
        <w:t>Prodávající se zavazuje po celou dobu obchodní spolupráce v rámci veřejné zakázky dodržovat platné právní předpisy a provádět veškerá plnění v souladu s platným právním řádem.</w:t>
      </w:r>
    </w:p>
    <w:p w:rsidR="00146A67" w:rsidRPr="00521667" w:rsidRDefault="00146A67" w:rsidP="00146A67">
      <w:pPr>
        <w:numPr>
          <w:ilvl w:val="0"/>
          <w:numId w:val="6"/>
        </w:numPr>
        <w:tabs>
          <w:tab w:val="num" w:pos="426"/>
          <w:tab w:val="left" w:pos="1701"/>
        </w:tabs>
        <w:spacing w:before="120"/>
        <w:rPr>
          <w:rFonts w:ascii="Arial" w:hAnsi="Arial" w:cs="Arial"/>
        </w:rPr>
      </w:pPr>
      <w:r w:rsidRPr="00521667">
        <w:rPr>
          <w:rFonts w:ascii="Arial" w:hAnsi="Arial" w:cs="Arial"/>
        </w:rPr>
        <w:lastRenderedPageBreak/>
        <w:t>Prodávající tímto uděluje souhlas se zveřejněním této kupní smlouvy v souladu s povinnostmi kupujícího, jakožto subjektu povinného dle zákona č. 106/1999 Sb., o svobodném přístupu k informacím a zákona č. 137/2006 Sb. v platném znění.</w:t>
      </w:r>
    </w:p>
    <w:p w:rsidR="00146A67" w:rsidRPr="00521667" w:rsidRDefault="00146A67" w:rsidP="00146A67">
      <w:pPr>
        <w:numPr>
          <w:ilvl w:val="0"/>
          <w:numId w:val="6"/>
        </w:numPr>
        <w:tabs>
          <w:tab w:val="num" w:pos="426"/>
          <w:tab w:val="left" w:pos="1701"/>
        </w:tabs>
        <w:spacing w:before="120"/>
        <w:rPr>
          <w:rFonts w:ascii="Arial" w:hAnsi="Arial" w:cs="Arial"/>
        </w:rPr>
      </w:pPr>
      <w:r w:rsidRPr="00521667">
        <w:rPr>
          <w:rFonts w:ascii="Arial" w:hAnsi="Arial" w:cs="Arial"/>
        </w:rPr>
        <w:t>Prodávající se zavazuje zachovávat dle zákona č. 101/2000 Sb., o ochraně osobních údajů, ve znění pozdějších předpisů, mlčenlivost o osobních údajích a o bezpečnostních opatřeních, jejichž zveřejnění by ohrozilo zabezpečení osobních údajů, a to i po ukončení plnění smlouvy, v případě jejího ukončení dohodou, odstoupením od ní.</w:t>
      </w:r>
    </w:p>
    <w:p w:rsidR="00146A67" w:rsidRPr="00521667" w:rsidRDefault="00146A67" w:rsidP="00146A67">
      <w:pPr>
        <w:numPr>
          <w:ilvl w:val="0"/>
          <w:numId w:val="6"/>
        </w:numPr>
        <w:tabs>
          <w:tab w:val="num" w:pos="426"/>
          <w:tab w:val="left" w:pos="1701"/>
        </w:tabs>
        <w:spacing w:before="120"/>
        <w:rPr>
          <w:rFonts w:ascii="Arial" w:hAnsi="Arial" w:cs="Arial"/>
        </w:rPr>
      </w:pPr>
      <w:r w:rsidRPr="00521667">
        <w:rPr>
          <w:rFonts w:ascii="Arial" w:hAnsi="Arial" w:cs="Arial"/>
        </w:rPr>
        <w:t>Prodávající se zavazuje nezpřístupnit údaje o dodávkách poskytovaných kupujícímu prodávajícím třetí osobě, pokud pro něj taková povinnost nevyplývá ze zákona nebo pravomocného rozhodnutí příslušného soudního či správního orgánu.</w:t>
      </w:r>
    </w:p>
    <w:p w:rsidR="00A8031C" w:rsidRDefault="00A8031C" w:rsidP="00146A67">
      <w:pPr>
        <w:pStyle w:val="Zkladntext"/>
        <w:spacing w:before="120"/>
        <w:jc w:val="center"/>
        <w:rPr>
          <w:rFonts w:ascii="Arial" w:hAnsi="Arial" w:cs="Arial"/>
          <w:b/>
        </w:rPr>
      </w:pPr>
    </w:p>
    <w:p w:rsidR="00146A67" w:rsidRPr="00521667" w:rsidRDefault="00146A67" w:rsidP="00146A67">
      <w:pPr>
        <w:pStyle w:val="Zkladntext"/>
        <w:spacing w:before="120"/>
        <w:jc w:val="center"/>
        <w:rPr>
          <w:rFonts w:ascii="Arial" w:hAnsi="Arial" w:cs="Arial"/>
          <w:b/>
        </w:rPr>
      </w:pPr>
      <w:r w:rsidRPr="00521667">
        <w:rPr>
          <w:rFonts w:ascii="Arial" w:hAnsi="Arial" w:cs="Arial"/>
          <w:b/>
        </w:rPr>
        <w:t>VIII.</w:t>
      </w:r>
    </w:p>
    <w:p w:rsidR="00146A67" w:rsidRPr="00521667" w:rsidRDefault="00146A67" w:rsidP="00146A67">
      <w:pPr>
        <w:pStyle w:val="Zkladntext"/>
        <w:spacing w:before="120"/>
        <w:jc w:val="center"/>
        <w:rPr>
          <w:rFonts w:ascii="Arial" w:hAnsi="Arial" w:cs="Arial"/>
          <w:b/>
        </w:rPr>
      </w:pPr>
      <w:r w:rsidRPr="00521667">
        <w:rPr>
          <w:rFonts w:ascii="Arial" w:hAnsi="Arial" w:cs="Arial"/>
          <w:b/>
        </w:rPr>
        <w:t>Ostatní ustanovení</w:t>
      </w:r>
    </w:p>
    <w:p w:rsidR="00146A67" w:rsidRPr="00521667" w:rsidRDefault="00146A67" w:rsidP="00146A67">
      <w:pPr>
        <w:pStyle w:val="Zkladntext"/>
        <w:numPr>
          <w:ilvl w:val="0"/>
          <w:numId w:val="2"/>
        </w:numPr>
        <w:spacing w:before="120"/>
        <w:ind w:left="357" w:hanging="357"/>
        <w:rPr>
          <w:rFonts w:ascii="Arial" w:hAnsi="Arial" w:cs="Arial"/>
        </w:rPr>
      </w:pPr>
      <w:r w:rsidRPr="00521667">
        <w:rPr>
          <w:rFonts w:ascii="Arial" w:hAnsi="Arial" w:cs="Arial"/>
        </w:rPr>
        <w:t xml:space="preserve">Obě smluvní strany jsou povinny oznámit druhé smluvní straně jakoukoliv změnu údajů uvedených v záhlaví této smlouvy, a to písemně bez zbytečného odkladu poté, kdy se o příslušné změně doví. </w:t>
      </w:r>
    </w:p>
    <w:p w:rsidR="00146A67" w:rsidRPr="00521667" w:rsidRDefault="00146A67" w:rsidP="00146A67">
      <w:pPr>
        <w:pStyle w:val="Zkladntext"/>
        <w:numPr>
          <w:ilvl w:val="0"/>
          <w:numId w:val="2"/>
        </w:numPr>
        <w:tabs>
          <w:tab w:val="clear" w:pos="360"/>
          <w:tab w:val="num" w:pos="-180"/>
        </w:tabs>
        <w:spacing w:before="120"/>
        <w:ind w:left="357" w:hanging="357"/>
        <w:rPr>
          <w:rFonts w:ascii="Arial" w:hAnsi="Arial" w:cs="Arial"/>
        </w:rPr>
      </w:pPr>
      <w:r w:rsidRPr="00521667">
        <w:rPr>
          <w:rFonts w:ascii="Arial" w:hAnsi="Arial" w:cs="Arial"/>
          <w:bCs/>
        </w:rPr>
        <w:t>Pro účely této smlouvy se smluvní strany dohodly na způsobu doručování písemností tak, že pokud je pro poštu doporučená písemnost nedoručitelná nebo jestliže adresát přijetí písemnosti odmítl, nebo si ji na příslušném poštovním úřadě nevyzvedl v 10-ti denní úložní lhůtě, považuje se den vrácení této písemnosti poštovním úřadem zpět odesílateli za den doručení se všemi právními účinky s doručením písemnosti spojenými.</w:t>
      </w:r>
    </w:p>
    <w:p w:rsidR="009F3437" w:rsidRDefault="009F3437" w:rsidP="00146A67">
      <w:pPr>
        <w:pStyle w:val="Zkladntext"/>
        <w:spacing w:before="120"/>
        <w:jc w:val="center"/>
        <w:rPr>
          <w:rFonts w:ascii="Arial" w:hAnsi="Arial" w:cs="Arial"/>
          <w:b/>
        </w:rPr>
      </w:pPr>
    </w:p>
    <w:p w:rsidR="00146A67" w:rsidRPr="00521667" w:rsidRDefault="00146A67" w:rsidP="00146A67">
      <w:pPr>
        <w:pStyle w:val="Zkladntext"/>
        <w:spacing w:before="120"/>
        <w:jc w:val="center"/>
        <w:rPr>
          <w:rFonts w:ascii="Arial" w:hAnsi="Arial" w:cs="Arial"/>
          <w:b/>
        </w:rPr>
      </w:pPr>
      <w:r w:rsidRPr="00521667">
        <w:rPr>
          <w:rFonts w:ascii="Arial" w:hAnsi="Arial" w:cs="Arial"/>
          <w:b/>
        </w:rPr>
        <w:t>IX.</w:t>
      </w:r>
    </w:p>
    <w:p w:rsidR="00146A67" w:rsidRPr="00521667" w:rsidRDefault="00146A67" w:rsidP="00146A67">
      <w:pPr>
        <w:pStyle w:val="Zkladntext"/>
        <w:spacing w:before="120"/>
        <w:jc w:val="center"/>
        <w:rPr>
          <w:rFonts w:ascii="Arial" w:hAnsi="Arial" w:cs="Arial"/>
          <w:b/>
        </w:rPr>
      </w:pPr>
      <w:r w:rsidRPr="00521667">
        <w:rPr>
          <w:rFonts w:ascii="Arial" w:hAnsi="Arial" w:cs="Arial"/>
          <w:b/>
        </w:rPr>
        <w:t>Závěrečná ustanovení</w:t>
      </w:r>
    </w:p>
    <w:p w:rsidR="00146A67" w:rsidRPr="00521667" w:rsidRDefault="00146A67" w:rsidP="00146A67">
      <w:pPr>
        <w:pStyle w:val="Zkladntext"/>
        <w:numPr>
          <w:ilvl w:val="0"/>
          <w:numId w:val="4"/>
        </w:numPr>
        <w:tabs>
          <w:tab w:val="clear" w:pos="720"/>
        </w:tabs>
        <w:spacing w:before="120"/>
        <w:ind w:left="357" w:hanging="357"/>
        <w:rPr>
          <w:rFonts w:ascii="Arial" w:hAnsi="Arial" w:cs="Arial"/>
        </w:rPr>
      </w:pPr>
      <w:r w:rsidRPr="00521667">
        <w:rPr>
          <w:rFonts w:ascii="Arial" w:hAnsi="Arial" w:cs="Arial"/>
        </w:rPr>
        <w:t>Právní vztahy touto smlouvou neupravené se řídí příslušnými ustanoveními zákona č. 89/2012 Sb., občanský zákoník, ve znění pozdějších předpisů.</w:t>
      </w:r>
    </w:p>
    <w:p w:rsidR="00146A67" w:rsidRPr="00521667" w:rsidRDefault="00146A67" w:rsidP="00146A67">
      <w:pPr>
        <w:pStyle w:val="Zkladntext"/>
        <w:numPr>
          <w:ilvl w:val="0"/>
          <w:numId w:val="4"/>
        </w:numPr>
        <w:tabs>
          <w:tab w:val="clear" w:pos="720"/>
        </w:tabs>
        <w:spacing w:before="120"/>
        <w:ind w:left="357" w:hanging="357"/>
        <w:rPr>
          <w:rFonts w:ascii="Arial" w:hAnsi="Arial" w:cs="Arial"/>
        </w:rPr>
      </w:pPr>
      <w:r w:rsidRPr="00521667">
        <w:rPr>
          <w:rFonts w:ascii="Arial" w:hAnsi="Arial" w:cs="Arial"/>
        </w:rPr>
        <w:t>Je-li nebo stane-li se některé ustanovení této smlouvy neplatné či neúčinné, nedotýká se to ostatních ustanovení této smlouvy, která zůstávají platná a účinná. Smluvní strany se v tomto případě zavazují dohodou nahradit ustanovení neplatné či neúčinné novým ustanovením platným a účinným, které nejlépe odpovídá původně zamýšlenému účelu ustanovení neplatného či neúčinného.</w:t>
      </w:r>
    </w:p>
    <w:p w:rsidR="00146A67" w:rsidRPr="00521667" w:rsidRDefault="00146A67" w:rsidP="00146A67">
      <w:pPr>
        <w:pStyle w:val="Zkladntext"/>
        <w:numPr>
          <w:ilvl w:val="0"/>
          <w:numId w:val="4"/>
        </w:numPr>
        <w:tabs>
          <w:tab w:val="clear" w:pos="720"/>
        </w:tabs>
        <w:spacing w:before="120"/>
        <w:ind w:left="357" w:hanging="357"/>
        <w:rPr>
          <w:rFonts w:ascii="Arial" w:hAnsi="Arial" w:cs="Arial"/>
        </w:rPr>
      </w:pPr>
      <w:r w:rsidRPr="00521667">
        <w:rPr>
          <w:rFonts w:ascii="Arial" w:hAnsi="Arial" w:cs="Arial"/>
        </w:rPr>
        <w:t xml:space="preserve">Smluvní strany se zavazují řešit veškeré případné spory smírnou cestou. Budou-li taková jednání neúspěšná, případné spory mezi smluvními stranami jsou oprávněny rozhodnout obecné soudy České republiky. Příslušnost rozhodčích soudů je vyloučena. </w:t>
      </w:r>
    </w:p>
    <w:p w:rsidR="00146A67" w:rsidRPr="00521667" w:rsidRDefault="00146A67" w:rsidP="00146A67">
      <w:pPr>
        <w:pStyle w:val="Zkladntext"/>
        <w:numPr>
          <w:ilvl w:val="0"/>
          <w:numId w:val="4"/>
        </w:numPr>
        <w:tabs>
          <w:tab w:val="clear" w:pos="720"/>
        </w:tabs>
        <w:spacing w:before="120"/>
        <w:ind w:left="357" w:hanging="357"/>
        <w:rPr>
          <w:rFonts w:ascii="Arial" w:hAnsi="Arial" w:cs="Arial"/>
        </w:rPr>
      </w:pPr>
      <w:r w:rsidRPr="00521667">
        <w:rPr>
          <w:rFonts w:ascii="Arial" w:hAnsi="Arial" w:cs="Arial"/>
        </w:rPr>
        <w:t>Pro případ, že o prodávajícím jako o poskytovateli zdanitelného plnění je  zveřejněna způsobem umožňujícím dálkový přístup skutečnost, že je nespolehlivým plátcem DPH, v souladu se zněním zákona č. 235/2004 Sb., o DPH, smluvní strany sjednávají, že za splnění závazku kupujícího uhradit sjednanou kupní cenu je považováno, uhradí-li kupující částku ve výši daně na účet správce daně poskytovatele a zbývající část kupní ceny o daň poníženou prodávajícímu</w:t>
      </w:r>
    </w:p>
    <w:p w:rsidR="00146A67" w:rsidRPr="00521667" w:rsidRDefault="00146A67" w:rsidP="00146A67">
      <w:pPr>
        <w:pStyle w:val="Zkladntext"/>
        <w:numPr>
          <w:ilvl w:val="0"/>
          <w:numId w:val="4"/>
        </w:numPr>
        <w:tabs>
          <w:tab w:val="clear" w:pos="720"/>
        </w:tabs>
        <w:spacing w:before="120"/>
        <w:ind w:left="357" w:hanging="357"/>
        <w:rPr>
          <w:rFonts w:ascii="Arial" w:hAnsi="Arial" w:cs="Arial"/>
        </w:rPr>
      </w:pPr>
      <w:r w:rsidRPr="00521667">
        <w:rPr>
          <w:rFonts w:ascii="Arial" w:hAnsi="Arial" w:cs="Arial"/>
        </w:rPr>
        <w:t xml:space="preserve">Tato smlouva nabývá platnosti a účinnosti dnem jejího podpisu oběma smluvními stranami. </w:t>
      </w:r>
    </w:p>
    <w:p w:rsidR="00537CC3" w:rsidRDefault="00146A67" w:rsidP="00537CC3">
      <w:pPr>
        <w:pStyle w:val="Zkladntext"/>
        <w:numPr>
          <w:ilvl w:val="0"/>
          <w:numId w:val="4"/>
        </w:numPr>
        <w:tabs>
          <w:tab w:val="clear" w:pos="720"/>
        </w:tabs>
        <w:spacing w:before="120"/>
        <w:ind w:left="357" w:hanging="357"/>
        <w:rPr>
          <w:rFonts w:ascii="Arial" w:hAnsi="Arial" w:cs="Arial"/>
        </w:rPr>
      </w:pPr>
      <w:r w:rsidRPr="00521667">
        <w:rPr>
          <w:rFonts w:ascii="Arial" w:hAnsi="Arial" w:cs="Arial"/>
        </w:rPr>
        <w:t xml:space="preserve">Prodávající se zavazuje neprodleně podepsat tuto kupní smlouvu a nejpozději do 5 kalendářních dní od jejího doručení, tuto podepsanou kupní smlouvu odeslat zpět kupujícímu. </w:t>
      </w:r>
    </w:p>
    <w:p w:rsidR="00537CC3" w:rsidRPr="00782A57" w:rsidRDefault="00537CC3" w:rsidP="00537CC3">
      <w:pPr>
        <w:pStyle w:val="Zkladntext"/>
        <w:numPr>
          <w:ilvl w:val="0"/>
          <w:numId w:val="4"/>
        </w:numPr>
        <w:tabs>
          <w:tab w:val="clear" w:pos="720"/>
        </w:tabs>
        <w:spacing w:before="120"/>
        <w:ind w:left="357" w:hanging="357"/>
        <w:rPr>
          <w:rFonts w:ascii="Arial" w:hAnsi="Arial" w:cs="Arial"/>
          <w:sz w:val="18"/>
        </w:rPr>
      </w:pPr>
      <w:r w:rsidRPr="00782A57">
        <w:rPr>
          <w:rFonts w:ascii="Arial" w:hAnsi="Arial" w:cs="Arial"/>
          <w:szCs w:val="22"/>
        </w:rPr>
        <w:t>Zhotovitel se mimo jiné zavazuje dodržovat podmínky poskytnutí dotace z Regionálního operačního programu Severozápad vztahující se k jeho činnosti a to:</w:t>
      </w:r>
    </w:p>
    <w:p w:rsidR="00537CC3" w:rsidRPr="00782A57" w:rsidRDefault="00537CC3" w:rsidP="00537CC3">
      <w:pPr>
        <w:numPr>
          <w:ilvl w:val="0"/>
          <w:numId w:val="11"/>
        </w:numPr>
        <w:autoSpaceDE w:val="0"/>
        <w:autoSpaceDN w:val="0"/>
        <w:spacing w:before="120"/>
        <w:ind w:left="703" w:hanging="278"/>
        <w:rPr>
          <w:rFonts w:ascii="Arial" w:hAnsi="Arial" w:cs="Arial"/>
          <w:szCs w:val="22"/>
        </w:rPr>
      </w:pPr>
      <w:r w:rsidRPr="00782A57">
        <w:rPr>
          <w:rFonts w:ascii="Arial" w:hAnsi="Arial" w:cs="Arial"/>
          <w:szCs w:val="22"/>
        </w:rPr>
        <w:t xml:space="preserve">zhotovitel umožní zaměstnancům nebo zmocněncům poskytovatele dotace, Ministerstvu pro místní rozvoj ČR, Ministerstvu financí ČR, auditnímu orgánu, Evropské komisi, Evropskému účetnímu dvoru, Nejvyššímu kontrolnímu úřadu a dalším oprávněným orgánům státní správy </w:t>
      </w:r>
      <w:r w:rsidRPr="00782A57">
        <w:rPr>
          <w:rFonts w:ascii="Arial" w:hAnsi="Arial" w:cs="Arial"/>
          <w:szCs w:val="22"/>
        </w:rPr>
        <w:lastRenderedPageBreak/>
        <w:t>vstup do objektů a na pozemky dotčené projektem a jeho realizací a kontrolu dokladů souvisejících s projektem</w:t>
      </w:r>
    </w:p>
    <w:p w:rsidR="00537CC3" w:rsidRPr="00782A57" w:rsidRDefault="00537CC3" w:rsidP="00537CC3">
      <w:pPr>
        <w:numPr>
          <w:ilvl w:val="0"/>
          <w:numId w:val="11"/>
        </w:numPr>
        <w:tabs>
          <w:tab w:val="num" w:pos="540"/>
        </w:tabs>
        <w:autoSpaceDE w:val="0"/>
        <w:autoSpaceDN w:val="0"/>
        <w:spacing w:before="120"/>
        <w:ind w:left="703" w:hanging="278"/>
        <w:rPr>
          <w:rFonts w:ascii="Arial" w:hAnsi="Arial" w:cs="Arial"/>
          <w:szCs w:val="22"/>
        </w:rPr>
      </w:pPr>
      <w:r w:rsidRPr="00782A57">
        <w:rPr>
          <w:rFonts w:ascii="Arial" w:hAnsi="Arial" w:cs="Arial"/>
          <w:szCs w:val="22"/>
        </w:rPr>
        <w:t>zhotovitel bude uchovávat veškeré originální dokumenty související s realizací zakázky nejméně po dobu 10 let od finančního ukončení projektu, přičemž se lhůta začne počítat od 1. ledna následujícího kalendářního roku poté, kdy byla provedena poslední platba na projekt  a zároveň alespoň po dobu 3 let od ukončení programu dle článku 90 a násl. Nařízení Rady (ES) č. 1083/2006 ze dne 11. července 2006 o obecných ustanoveních o Evropském fondu pro regionální rozvoj, Evropském sociálním fondu a Fondu soudržnosti a o zrušení Nařízení (ES) č. 1260/1999.</w:t>
      </w:r>
    </w:p>
    <w:p w:rsidR="00537CC3" w:rsidRPr="00782A57" w:rsidRDefault="00537CC3" w:rsidP="00537CC3">
      <w:pPr>
        <w:numPr>
          <w:ilvl w:val="0"/>
          <w:numId w:val="11"/>
        </w:numPr>
        <w:tabs>
          <w:tab w:val="num" w:pos="540"/>
        </w:tabs>
        <w:autoSpaceDE w:val="0"/>
        <w:autoSpaceDN w:val="0"/>
        <w:spacing w:before="120"/>
        <w:ind w:left="703" w:hanging="278"/>
        <w:rPr>
          <w:rFonts w:ascii="Arial" w:hAnsi="Arial" w:cs="Arial"/>
          <w:szCs w:val="22"/>
        </w:rPr>
      </w:pPr>
      <w:r w:rsidRPr="00782A57">
        <w:rPr>
          <w:rFonts w:ascii="Arial" w:hAnsi="Arial" w:cs="Arial"/>
          <w:szCs w:val="22"/>
        </w:rPr>
        <w:t>zhotovitel podle pokynů objednatele zajistí náležitou publicitu projektu podle příručky pro příjemce projektů spolufinancovaných SF EU.</w:t>
      </w:r>
    </w:p>
    <w:p w:rsidR="00146A67" w:rsidRPr="00521667" w:rsidRDefault="00146A67" w:rsidP="00146A67">
      <w:pPr>
        <w:pStyle w:val="Zkladntext"/>
        <w:numPr>
          <w:ilvl w:val="0"/>
          <w:numId w:val="4"/>
        </w:numPr>
        <w:tabs>
          <w:tab w:val="clear" w:pos="720"/>
        </w:tabs>
        <w:spacing w:before="120"/>
        <w:ind w:left="357" w:hanging="357"/>
        <w:rPr>
          <w:rFonts w:ascii="Arial" w:hAnsi="Arial" w:cs="Arial"/>
        </w:rPr>
      </w:pPr>
      <w:r w:rsidRPr="00521667">
        <w:rPr>
          <w:rFonts w:ascii="Arial" w:hAnsi="Arial" w:cs="Arial"/>
        </w:rPr>
        <w:t>Tato smlouva se vyhotovuje ve dvou stejnopisech s platností originálu, z nichž každá smluvní strana obdrží po jednom vyhotovení.</w:t>
      </w:r>
    </w:p>
    <w:p w:rsidR="00146A67" w:rsidRPr="00521667" w:rsidRDefault="00146A67" w:rsidP="00146A67">
      <w:pPr>
        <w:pStyle w:val="Zkladntext"/>
        <w:numPr>
          <w:ilvl w:val="0"/>
          <w:numId w:val="4"/>
        </w:numPr>
        <w:tabs>
          <w:tab w:val="clear" w:pos="720"/>
        </w:tabs>
        <w:spacing w:before="120"/>
        <w:ind w:left="357" w:hanging="357"/>
        <w:rPr>
          <w:rFonts w:ascii="Arial" w:hAnsi="Arial" w:cs="Arial"/>
        </w:rPr>
      </w:pPr>
      <w:r w:rsidRPr="00521667">
        <w:rPr>
          <w:rFonts w:ascii="Arial" w:hAnsi="Arial" w:cs="Arial"/>
        </w:rPr>
        <w:t>Změny a doplňky této smlouvy mohou být prováděny pouze na základě dohody obou smluvních stran a jsou platné pouze v písemné podobě formou číslovaných dodatků.</w:t>
      </w:r>
    </w:p>
    <w:p w:rsidR="00146A67" w:rsidRPr="00521667" w:rsidRDefault="00146A67" w:rsidP="00146A67">
      <w:pPr>
        <w:pStyle w:val="Zkladntext"/>
        <w:numPr>
          <w:ilvl w:val="0"/>
          <w:numId w:val="4"/>
        </w:numPr>
        <w:tabs>
          <w:tab w:val="clear" w:pos="720"/>
        </w:tabs>
        <w:spacing w:before="120"/>
        <w:ind w:left="357" w:hanging="357"/>
        <w:rPr>
          <w:rFonts w:ascii="Arial" w:hAnsi="Arial" w:cs="Arial"/>
        </w:rPr>
      </w:pPr>
      <w:r w:rsidRPr="00521667">
        <w:rPr>
          <w:rFonts w:ascii="Arial" w:hAnsi="Arial" w:cs="Arial"/>
        </w:rPr>
        <w:t>Příloha č. 1 a č. 2 jsou nedílnou součástí této smlouvy.</w:t>
      </w:r>
    </w:p>
    <w:p w:rsidR="00146A67" w:rsidRPr="00521667" w:rsidRDefault="00146A67" w:rsidP="00146A67">
      <w:pPr>
        <w:pStyle w:val="Zkladntext"/>
        <w:numPr>
          <w:ilvl w:val="0"/>
          <w:numId w:val="4"/>
        </w:numPr>
        <w:tabs>
          <w:tab w:val="clear" w:pos="720"/>
        </w:tabs>
        <w:spacing w:before="120"/>
        <w:ind w:left="357" w:hanging="357"/>
        <w:rPr>
          <w:rFonts w:ascii="Arial" w:hAnsi="Arial" w:cs="Arial"/>
        </w:rPr>
      </w:pPr>
      <w:r w:rsidRPr="00521667">
        <w:rPr>
          <w:rFonts w:ascii="Arial" w:hAnsi="Arial" w:cs="Arial"/>
        </w:rPr>
        <w:t>Smluvní strany shodně prohlašují, že tato smlouva je uzavřena podle jejich pravé a svobodné vůle, nikoliv v tísni, za nápadně nevýhodných podmínek, což stvrzují svými vlastnoručními podpisy.</w:t>
      </w:r>
    </w:p>
    <w:p w:rsidR="00146A67" w:rsidRPr="00521667" w:rsidRDefault="00146A67" w:rsidP="00146A67">
      <w:pPr>
        <w:pStyle w:val="Zkladntext"/>
        <w:numPr>
          <w:ilvl w:val="0"/>
          <w:numId w:val="4"/>
        </w:numPr>
        <w:tabs>
          <w:tab w:val="clear" w:pos="720"/>
        </w:tabs>
        <w:spacing w:before="120"/>
        <w:ind w:left="357" w:hanging="357"/>
        <w:rPr>
          <w:rFonts w:ascii="Arial" w:hAnsi="Arial" w:cs="Arial"/>
          <w:lang w:eastAsia="en-US"/>
        </w:rPr>
      </w:pPr>
      <w:r w:rsidRPr="00521667">
        <w:rPr>
          <w:rFonts w:ascii="Arial" w:hAnsi="Arial" w:cs="Arial"/>
        </w:rPr>
        <w:t>Všechna ostatní prohlášení stran, (ať už učiněná výslovně, nebo vyplývající z této smlouvy), ústní či písemná, jsou vtělena do této smlouvy, popřípadě zadávací dokumentace. Aniž by byla omezena všeobecnost předchozího, žádná změna nebo dodatek nebude uzavřen tím, že bude doručena, přijata, podepsána nebo potvrzena objednávka kterékoli strany, faktura, přepravní dokumenty, výzva, sdělení, nebo jiné obchodní formuláře obsahující či doplňující obchodní podmínky v této smlouvě nebo jsoucí</w:t>
      </w:r>
      <w:r w:rsidRPr="00521667">
        <w:rPr>
          <w:rFonts w:ascii="Arial" w:hAnsi="Arial" w:cs="Arial"/>
          <w:lang w:eastAsia="en-US"/>
        </w:rPr>
        <w:t xml:space="preserve"> v rozporu se stávajícími obchodními podmínkami obsaženými v této smlouvě nebo zadávací dokumentaci. Jakékoli změny této smlouvy musí mít písemnou formu v listinné podobě a podepsané smluvními stranami. Vzdání se jakéhokoli práva ze smlouvy se vztahuje pouze k okolnostem, pro které bylo vzdání se určeno.</w:t>
      </w:r>
    </w:p>
    <w:p w:rsidR="00146A67" w:rsidRPr="00521667" w:rsidRDefault="00146A67" w:rsidP="00146A67">
      <w:pPr>
        <w:pStyle w:val="Zkladntext"/>
        <w:spacing w:before="120"/>
        <w:rPr>
          <w:rFonts w:ascii="Arial" w:hAnsi="Arial" w:cs="Arial"/>
        </w:rPr>
      </w:pPr>
    </w:p>
    <w:p w:rsidR="00146A67" w:rsidRDefault="00146A67" w:rsidP="0001072F">
      <w:pPr>
        <w:pStyle w:val="Zkladntext"/>
        <w:tabs>
          <w:tab w:val="left" w:pos="1418"/>
        </w:tabs>
        <w:spacing w:before="120"/>
        <w:ind w:left="1701" w:hanging="1701"/>
        <w:rPr>
          <w:rFonts w:ascii="Arial" w:hAnsi="Arial" w:cs="Arial"/>
        </w:rPr>
      </w:pPr>
      <w:r w:rsidRPr="00521667">
        <w:rPr>
          <w:rFonts w:ascii="Arial" w:hAnsi="Arial" w:cs="Arial"/>
        </w:rPr>
        <w:t xml:space="preserve">Přílohy: </w:t>
      </w:r>
      <w:r w:rsidR="0085127C" w:rsidRPr="00521667">
        <w:rPr>
          <w:rFonts w:ascii="Arial" w:hAnsi="Arial" w:cs="Arial"/>
        </w:rPr>
        <w:tab/>
      </w:r>
      <w:r w:rsidR="006C7A8C">
        <w:rPr>
          <w:rFonts w:ascii="Arial" w:hAnsi="Arial" w:cs="Arial"/>
        </w:rPr>
        <w:t>1</w:t>
      </w:r>
      <w:r w:rsidRPr="00521667">
        <w:rPr>
          <w:rFonts w:ascii="Arial" w:hAnsi="Arial" w:cs="Arial"/>
        </w:rPr>
        <w:t xml:space="preserve">) </w:t>
      </w:r>
      <w:r w:rsidR="0001072F">
        <w:rPr>
          <w:rFonts w:ascii="Arial" w:hAnsi="Arial" w:cs="Arial"/>
        </w:rPr>
        <w:t xml:space="preserve">Podrobná technická specifikace nabízené dodávky z nabídky </w:t>
      </w:r>
      <w:r w:rsidR="00382287">
        <w:rPr>
          <w:rFonts w:ascii="Arial" w:hAnsi="Arial" w:cs="Arial"/>
        </w:rPr>
        <w:t xml:space="preserve">kupujícího ze dne ………. </w:t>
      </w:r>
      <w:r w:rsidR="0085127C" w:rsidRPr="00521667">
        <w:rPr>
          <w:rFonts w:ascii="Arial" w:hAnsi="Arial" w:cs="Arial"/>
        </w:rPr>
        <w:t xml:space="preserve"> </w:t>
      </w:r>
    </w:p>
    <w:p w:rsidR="005F1BC1" w:rsidRPr="00521667" w:rsidRDefault="005F1BC1" w:rsidP="006C7A8C">
      <w:pPr>
        <w:pStyle w:val="Zkladntext"/>
        <w:spacing w:before="120"/>
        <w:ind w:left="0" w:firstLine="0"/>
        <w:rPr>
          <w:rFonts w:ascii="Arial" w:hAnsi="Arial" w:cs="Arial"/>
        </w:rPr>
      </w:pPr>
      <w:r>
        <w:rPr>
          <w:rFonts w:ascii="Arial" w:hAnsi="Arial" w:cs="Arial"/>
        </w:rPr>
        <w:tab/>
      </w:r>
      <w:r>
        <w:rPr>
          <w:rFonts w:ascii="Arial" w:hAnsi="Arial" w:cs="Arial"/>
        </w:rPr>
        <w:tab/>
        <w:t>2) Položkový rozpočet</w:t>
      </w:r>
    </w:p>
    <w:p w:rsidR="00146A67" w:rsidRPr="00521667" w:rsidRDefault="00146A67" w:rsidP="00146A67">
      <w:pPr>
        <w:pStyle w:val="Zkladntext"/>
        <w:spacing w:before="120"/>
        <w:ind w:left="708" w:firstLine="708"/>
        <w:rPr>
          <w:rFonts w:ascii="Arial" w:hAnsi="Arial" w:cs="Arial"/>
        </w:rPr>
      </w:pPr>
    </w:p>
    <w:p w:rsidR="00146A67" w:rsidRPr="00521667" w:rsidRDefault="00146A67" w:rsidP="00146A67">
      <w:pPr>
        <w:pStyle w:val="Zkladntext"/>
        <w:spacing w:before="120"/>
        <w:rPr>
          <w:rFonts w:ascii="Arial" w:hAnsi="Arial" w:cs="Arial"/>
        </w:rPr>
      </w:pPr>
      <w:r w:rsidRPr="00521667">
        <w:rPr>
          <w:rFonts w:ascii="Arial" w:hAnsi="Arial" w:cs="Arial"/>
        </w:rPr>
        <w:tab/>
      </w:r>
    </w:p>
    <w:p w:rsidR="00146A67" w:rsidRPr="00521667" w:rsidRDefault="00146A67" w:rsidP="00146A67">
      <w:pPr>
        <w:pStyle w:val="Zkladntext"/>
        <w:spacing w:before="120"/>
        <w:ind w:left="360"/>
        <w:rPr>
          <w:rFonts w:ascii="Arial" w:hAnsi="Arial" w:cs="Arial"/>
        </w:rPr>
      </w:pPr>
      <w:r w:rsidRPr="00521667">
        <w:rPr>
          <w:rFonts w:ascii="Arial" w:hAnsi="Arial" w:cs="Arial"/>
        </w:rPr>
        <w:t>V </w:t>
      </w:r>
      <w:r w:rsidRPr="00521667">
        <w:rPr>
          <w:rFonts w:ascii="Arial" w:hAnsi="Arial" w:cs="Arial"/>
          <w:highlight w:val="yellow"/>
        </w:rPr>
        <w:t>…………………. (vyplní uchazeč)</w:t>
      </w:r>
      <w:r w:rsidRPr="00521667">
        <w:rPr>
          <w:rFonts w:ascii="Arial" w:hAnsi="Arial" w:cs="Arial"/>
        </w:rPr>
        <w:tab/>
      </w:r>
      <w:r w:rsidRPr="00521667">
        <w:rPr>
          <w:rFonts w:ascii="Arial" w:hAnsi="Arial" w:cs="Arial"/>
        </w:rPr>
        <w:tab/>
      </w:r>
      <w:r w:rsidRPr="00521667">
        <w:rPr>
          <w:rFonts w:ascii="Arial" w:hAnsi="Arial" w:cs="Arial"/>
        </w:rPr>
        <w:tab/>
      </w:r>
      <w:r w:rsidRPr="00521667">
        <w:rPr>
          <w:rFonts w:ascii="Arial" w:hAnsi="Arial" w:cs="Arial"/>
        </w:rPr>
        <w:tab/>
        <w:t xml:space="preserve">V……………………………. </w:t>
      </w:r>
    </w:p>
    <w:p w:rsidR="00146A67" w:rsidRPr="00521667" w:rsidRDefault="00146A67" w:rsidP="00146A67">
      <w:pPr>
        <w:pStyle w:val="Zkladntext"/>
        <w:spacing w:before="120"/>
        <w:ind w:left="360"/>
        <w:rPr>
          <w:rFonts w:ascii="Arial" w:hAnsi="Arial" w:cs="Arial"/>
        </w:rPr>
      </w:pPr>
    </w:p>
    <w:p w:rsidR="00146A67" w:rsidRPr="00521667" w:rsidRDefault="00146A67" w:rsidP="00146A67">
      <w:pPr>
        <w:pStyle w:val="Zkladntext"/>
        <w:spacing w:before="120"/>
        <w:ind w:left="360"/>
        <w:rPr>
          <w:rFonts w:ascii="Arial" w:hAnsi="Arial" w:cs="Arial"/>
        </w:rPr>
      </w:pPr>
      <w:r w:rsidRPr="00521667">
        <w:rPr>
          <w:rFonts w:ascii="Arial" w:hAnsi="Arial" w:cs="Arial"/>
        </w:rPr>
        <w:t xml:space="preserve">dne </w:t>
      </w:r>
      <w:r w:rsidRPr="00521667">
        <w:rPr>
          <w:rFonts w:ascii="Arial" w:hAnsi="Arial" w:cs="Arial"/>
          <w:highlight w:val="yellow"/>
        </w:rPr>
        <w:t>………….. vyplní uchazeč)</w:t>
      </w:r>
      <w:r w:rsidRPr="00521667">
        <w:rPr>
          <w:rFonts w:ascii="Arial" w:hAnsi="Arial" w:cs="Arial"/>
        </w:rPr>
        <w:tab/>
      </w:r>
      <w:r w:rsidRPr="00521667">
        <w:rPr>
          <w:rFonts w:ascii="Arial" w:hAnsi="Arial" w:cs="Arial"/>
        </w:rPr>
        <w:tab/>
      </w:r>
      <w:r w:rsidRPr="00521667">
        <w:rPr>
          <w:rFonts w:ascii="Arial" w:hAnsi="Arial" w:cs="Arial"/>
        </w:rPr>
        <w:tab/>
        <w:t xml:space="preserve">                        </w:t>
      </w:r>
      <w:r w:rsidRPr="00521667">
        <w:rPr>
          <w:rFonts w:ascii="Arial" w:hAnsi="Arial" w:cs="Arial"/>
        </w:rPr>
        <w:tab/>
        <w:t>dne …………………………….</w:t>
      </w:r>
    </w:p>
    <w:p w:rsidR="00146A67" w:rsidRPr="00521667" w:rsidRDefault="00146A67" w:rsidP="00146A67">
      <w:pPr>
        <w:pStyle w:val="Zkladntext"/>
        <w:spacing w:before="120"/>
        <w:ind w:left="360"/>
        <w:rPr>
          <w:rFonts w:ascii="Arial" w:hAnsi="Arial" w:cs="Arial"/>
        </w:rPr>
      </w:pPr>
    </w:p>
    <w:p w:rsidR="00146A67" w:rsidRPr="00521667" w:rsidRDefault="00146A67" w:rsidP="00146A67">
      <w:pPr>
        <w:pStyle w:val="Zkladntext"/>
        <w:spacing w:before="120"/>
        <w:ind w:left="360"/>
        <w:rPr>
          <w:rFonts w:ascii="Arial" w:hAnsi="Arial" w:cs="Arial"/>
        </w:rPr>
      </w:pPr>
    </w:p>
    <w:p w:rsidR="00146A67" w:rsidRPr="00521667" w:rsidRDefault="00146A67" w:rsidP="00146A67">
      <w:pPr>
        <w:autoSpaceDE w:val="0"/>
        <w:autoSpaceDN w:val="0"/>
        <w:adjustRightInd w:val="0"/>
        <w:spacing w:before="120"/>
        <w:ind w:left="0" w:firstLine="0"/>
        <w:rPr>
          <w:rFonts w:ascii="Arial" w:hAnsi="Arial" w:cs="Arial"/>
          <w:b/>
        </w:rPr>
      </w:pPr>
      <w:r w:rsidRPr="00521667">
        <w:rPr>
          <w:rFonts w:ascii="Arial" w:hAnsi="Arial" w:cs="Arial"/>
          <w:b/>
          <w:highlight w:val="yellow"/>
        </w:rPr>
        <w:t>………………………</w:t>
      </w:r>
      <w:r w:rsidRPr="00521667">
        <w:rPr>
          <w:rFonts w:ascii="Arial" w:hAnsi="Arial" w:cs="Arial"/>
          <w:highlight w:val="yellow"/>
        </w:rPr>
        <w:t>(vyplní uchazeč)</w:t>
      </w:r>
      <w:r w:rsidR="0085127C" w:rsidRPr="00521667">
        <w:rPr>
          <w:rFonts w:ascii="Arial" w:hAnsi="Arial" w:cs="Arial"/>
          <w:b/>
        </w:rPr>
        <w:tab/>
      </w:r>
      <w:r w:rsidR="0085127C" w:rsidRPr="00521667">
        <w:rPr>
          <w:rFonts w:ascii="Arial" w:hAnsi="Arial" w:cs="Arial"/>
          <w:b/>
        </w:rPr>
        <w:tab/>
      </w:r>
      <w:r w:rsidR="0085127C" w:rsidRPr="00521667">
        <w:rPr>
          <w:rFonts w:ascii="Arial" w:hAnsi="Arial" w:cs="Arial"/>
          <w:b/>
        </w:rPr>
        <w:tab/>
      </w:r>
      <w:r w:rsidR="008B0A7C">
        <w:rPr>
          <w:rFonts w:ascii="Arial" w:hAnsi="Arial" w:cs="Arial"/>
          <w:b/>
          <w:bCs/>
          <w:snapToGrid w:val="0"/>
        </w:rPr>
        <w:t>Oblastní charita Most</w:t>
      </w:r>
    </w:p>
    <w:p w:rsidR="00146A67" w:rsidRPr="00521667" w:rsidRDefault="00146A67" w:rsidP="00146A67">
      <w:pPr>
        <w:pStyle w:val="Zkladntext"/>
        <w:spacing w:before="120"/>
        <w:ind w:left="360"/>
        <w:rPr>
          <w:rFonts w:ascii="Arial" w:hAnsi="Arial" w:cs="Arial"/>
        </w:rPr>
      </w:pPr>
    </w:p>
    <w:p w:rsidR="00146A67" w:rsidRPr="00521667" w:rsidRDefault="00146A67" w:rsidP="00146A67">
      <w:pPr>
        <w:pStyle w:val="Zkladntext"/>
        <w:spacing w:before="120"/>
        <w:ind w:left="360"/>
        <w:rPr>
          <w:rFonts w:ascii="Arial" w:hAnsi="Arial" w:cs="Arial"/>
        </w:rPr>
      </w:pPr>
      <w:r w:rsidRPr="00521667">
        <w:rPr>
          <w:rFonts w:ascii="Arial" w:hAnsi="Arial" w:cs="Arial"/>
        </w:rPr>
        <w:t>_________________________</w:t>
      </w:r>
      <w:r w:rsidRPr="00521667">
        <w:rPr>
          <w:rFonts w:ascii="Arial" w:hAnsi="Arial" w:cs="Arial"/>
        </w:rPr>
        <w:tab/>
      </w:r>
      <w:r w:rsidRPr="00521667">
        <w:rPr>
          <w:rFonts w:ascii="Arial" w:hAnsi="Arial" w:cs="Arial"/>
        </w:rPr>
        <w:tab/>
      </w:r>
      <w:r w:rsidRPr="00521667">
        <w:rPr>
          <w:rFonts w:ascii="Arial" w:hAnsi="Arial" w:cs="Arial"/>
        </w:rPr>
        <w:tab/>
      </w:r>
      <w:r w:rsidRPr="00521667">
        <w:rPr>
          <w:rFonts w:ascii="Arial" w:hAnsi="Arial" w:cs="Arial"/>
        </w:rPr>
        <w:tab/>
        <w:t xml:space="preserve">________________________ </w:t>
      </w:r>
    </w:p>
    <w:p w:rsidR="00146A67" w:rsidRPr="00521667" w:rsidRDefault="00146A67" w:rsidP="00146A67">
      <w:pPr>
        <w:pStyle w:val="Zkladntext"/>
        <w:spacing w:before="120"/>
        <w:ind w:left="360"/>
        <w:rPr>
          <w:rFonts w:ascii="Arial" w:hAnsi="Arial" w:cs="Arial"/>
        </w:rPr>
      </w:pPr>
      <w:r w:rsidRPr="00521667">
        <w:rPr>
          <w:rFonts w:ascii="Arial" w:hAnsi="Arial" w:cs="Arial"/>
          <w:highlight w:val="yellow"/>
        </w:rPr>
        <w:t>……………………. (vyplní uchazeč)</w:t>
      </w:r>
      <w:r w:rsidRPr="00521667">
        <w:rPr>
          <w:rFonts w:ascii="Arial" w:hAnsi="Arial" w:cs="Arial"/>
        </w:rPr>
        <w:tab/>
      </w:r>
      <w:r w:rsidRPr="00521667">
        <w:rPr>
          <w:rFonts w:ascii="Arial" w:hAnsi="Arial" w:cs="Arial"/>
        </w:rPr>
        <w:tab/>
      </w:r>
      <w:r w:rsidRPr="00521667">
        <w:rPr>
          <w:rFonts w:ascii="Arial" w:hAnsi="Arial" w:cs="Arial"/>
        </w:rPr>
        <w:tab/>
      </w:r>
      <w:r w:rsidR="008B0A7C">
        <w:rPr>
          <w:rFonts w:ascii="Arial" w:hAnsi="Arial" w:cs="Arial"/>
        </w:rPr>
        <w:t xml:space="preserve">Mgr. Eva </w:t>
      </w:r>
      <w:proofErr w:type="spellStart"/>
      <w:r w:rsidR="008B0A7C">
        <w:rPr>
          <w:rFonts w:ascii="Arial" w:hAnsi="Arial" w:cs="Arial"/>
        </w:rPr>
        <w:t>Čenkovičová</w:t>
      </w:r>
      <w:proofErr w:type="spellEnd"/>
      <w:r w:rsidRPr="00521667">
        <w:rPr>
          <w:rFonts w:ascii="Arial" w:hAnsi="Arial" w:cs="Arial"/>
        </w:rPr>
        <w:tab/>
      </w:r>
      <w:r w:rsidRPr="00521667">
        <w:rPr>
          <w:rFonts w:ascii="Arial" w:hAnsi="Arial" w:cs="Arial"/>
        </w:rPr>
        <w:tab/>
      </w:r>
    </w:p>
    <w:p w:rsidR="00146A67" w:rsidRPr="00521667" w:rsidRDefault="00146A67" w:rsidP="00146A67">
      <w:pPr>
        <w:spacing w:before="120"/>
        <w:ind w:left="0" w:firstLine="0"/>
        <w:rPr>
          <w:rFonts w:ascii="Arial" w:hAnsi="Arial" w:cs="Arial"/>
        </w:rPr>
      </w:pPr>
      <w:r w:rsidRPr="00521667">
        <w:rPr>
          <w:rFonts w:ascii="Arial" w:hAnsi="Arial" w:cs="Arial"/>
          <w:highlight w:val="yellow"/>
        </w:rPr>
        <w:t>…………………</w:t>
      </w:r>
      <w:proofErr w:type="gramStart"/>
      <w:r w:rsidRPr="00521667">
        <w:rPr>
          <w:rFonts w:ascii="Arial" w:hAnsi="Arial" w:cs="Arial"/>
          <w:highlight w:val="yellow"/>
        </w:rPr>
        <w:t>…</w:t>
      </w:r>
      <w:r w:rsidRPr="00521667">
        <w:rPr>
          <w:rFonts w:ascii="Arial" w:hAnsi="Arial" w:cs="Arial"/>
        </w:rPr>
        <w:t>..(</w:t>
      </w:r>
      <w:r w:rsidRPr="00521667">
        <w:rPr>
          <w:rFonts w:ascii="Arial" w:hAnsi="Arial" w:cs="Arial"/>
          <w:highlight w:val="yellow"/>
        </w:rPr>
        <w:t>vyplní</w:t>
      </w:r>
      <w:proofErr w:type="gramEnd"/>
      <w:r w:rsidRPr="00521667">
        <w:rPr>
          <w:rFonts w:ascii="Arial" w:hAnsi="Arial" w:cs="Arial"/>
          <w:highlight w:val="yellow"/>
        </w:rPr>
        <w:t xml:space="preserve"> uchazeč)</w:t>
      </w:r>
      <w:r w:rsidRPr="00521667">
        <w:rPr>
          <w:rFonts w:ascii="Arial" w:hAnsi="Arial" w:cs="Arial"/>
        </w:rPr>
        <w:tab/>
      </w:r>
      <w:r w:rsidRPr="00521667">
        <w:rPr>
          <w:rFonts w:ascii="Arial" w:hAnsi="Arial" w:cs="Arial"/>
        </w:rPr>
        <w:tab/>
      </w:r>
      <w:r w:rsidRPr="00521667">
        <w:rPr>
          <w:rFonts w:ascii="Arial" w:hAnsi="Arial" w:cs="Arial"/>
        </w:rPr>
        <w:tab/>
      </w:r>
      <w:r w:rsidR="008B0A7C">
        <w:rPr>
          <w:rFonts w:ascii="Arial" w:hAnsi="Arial" w:cs="Arial"/>
        </w:rPr>
        <w:t>ředitelka</w:t>
      </w:r>
    </w:p>
    <w:p w:rsidR="00521667" w:rsidRDefault="00521667" w:rsidP="0001072F">
      <w:pPr>
        <w:ind w:left="0" w:firstLine="0"/>
      </w:pPr>
    </w:p>
    <w:sectPr w:rsidR="00521667" w:rsidSect="00F50688">
      <w:headerReference w:type="default" r:id="rId12"/>
      <w:footerReference w:type="even" r:id="rId13"/>
      <w:footerReference w:type="default" r:id="rId14"/>
      <w:pgSz w:w="11906" w:h="16838"/>
      <w:pgMar w:top="2410" w:right="1417" w:bottom="1417" w:left="1417" w:header="708" w:footer="708" w:gutter="0"/>
      <w:pgNumType w:start="1"/>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7D47" w:rsidRDefault="00FF7D47">
      <w:r>
        <w:separator/>
      </w:r>
    </w:p>
  </w:endnote>
  <w:endnote w:type="continuationSeparator" w:id="0">
    <w:p w:rsidR="00FF7D47" w:rsidRDefault="00FF7D4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8F2" w:rsidRDefault="00146A67">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separate"/>
    </w:r>
    <w:r>
      <w:rPr>
        <w:rStyle w:val="slostrnky"/>
        <w:noProof/>
      </w:rPr>
      <w:t>1</w:t>
    </w:r>
    <w:r>
      <w:rPr>
        <w:rStyle w:val="slostrnky"/>
      </w:rPr>
      <w:fldChar w:fldCharType="end"/>
    </w:r>
  </w:p>
  <w:p w:rsidR="00E438F2" w:rsidRDefault="00FF7D47">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38F2" w:rsidRDefault="00146A67">
    <w:pPr>
      <w:pStyle w:val="Zpat"/>
      <w:framePr w:wrap="around" w:vAnchor="text" w:hAnchor="margin" w:xAlign="center" w:y="1"/>
      <w:rPr>
        <w:rStyle w:val="slostrnky"/>
      </w:rPr>
    </w:pPr>
    <w:r>
      <w:rPr>
        <w:rStyle w:val="slostrnky"/>
      </w:rPr>
      <w:fldChar w:fldCharType="begin"/>
    </w:r>
    <w:r>
      <w:rPr>
        <w:rStyle w:val="slostrnky"/>
      </w:rPr>
      <w:instrText xml:space="preserve">PAGE  </w:instrText>
    </w:r>
    <w:r>
      <w:rPr>
        <w:rStyle w:val="slostrnky"/>
      </w:rPr>
      <w:fldChar w:fldCharType="separate"/>
    </w:r>
    <w:r w:rsidR="004260E5">
      <w:rPr>
        <w:rStyle w:val="slostrnky"/>
        <w:noProof/>
      </w:rPr>
      <w:t>5</w:t>
    </w:r>
    <w:r>
      <w:rPr>
        <w:rStyle w:val="slostrnky"/>
      </w:rPr>
      <w:fldChar w:fldCharType="end"/>
    </w:r>
  </w:p>
  <w:p w:rsidR="00E438F2" w:rsidRDefault="00FF7D47">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7D47" w:rsidRDefault="00FF7D47">
      <w:r>
        <w:separator/>
      </w:r>
    </w:p>
  </w:footnote>
  <w:footnote w:type="continuationSeparator" w:id="0">
    <w:p w:rsidR="00FF7D47" w:rsidRDefault="00FF7D4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7E78" w:rsidRDefault="007B7E78">
    <w:pPr>
      <w:pStyle w:val="Zhlav"/>
    </w:pPr>
    <w:r>
      <w:rPr>
        <w:noProof/>
      </w:rPr>
      <w:drawing>
        <wp:anchor distT="0" distB="0" distL="114300" distR="114300" simplePos="0" relativeHeight="251658240" behindDoc="1" locked="0" layoutInCell="1" allowOverlap="0">
          <wp:simplePos x="0" y="0"/>
          <wp:positionH relativeFrom="column">
            <wp:posOffset>-43815</wp:posOffset>
          </wp:positionH>
          <wp:positionV relativeFrom="paragraph">
            <wp:posOffset>143510</wp:posOffset>
          </wp:positionV>
          <wp:extent cx="5753100" cy="809625"/>
          <wp:effectExtent l="0" t="0" r="0" b="9525"/>
          <wp:wrapTight wrapText="bothSides">
            <wp:wrapPolygon edited="0">
              <wp:start x="0" y="0"/>
              <wp:lineTo x="0" y="21346"/>
              <wp:lineTo x="21528" y="21346"/>
              <wp:lineTo x="21528" y="0"/>
              <wp:lineTo x="0" y="0"/>
            </wp:wrapPolygon>
          </wp:wrapTight>
          <wp:docPr id="2" name="Obrázek 2" descr="Popis: C:\Users\kucera\AppData\Local\Temp\Rar$DI00.270\baner_pro_prijemce_c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descr="Popis: C:\Users\kucera\AppData\Local\Temp\Rar$DI00.270\baner_pro_prijemce_c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53100" cy="8096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8B4E3B"/>
    <w:multiLevelType w:val="hybridMultilevel"/>
    <w:tmpl w:val="E0EE8C0C"/>
    <w:lvl w:ilvl="0" w:tplc="FADC6B5A">
      <w:start w:val="25"/>
      <w:numFmt w:val="bullet"/>
      <w:lvlText w:val="-"/>
      <w:lvlJc w:val="left"/>
      <w:pPr>
        <w:ind w:left="723" w:hanging="360"/>
      </w:pPr>
      <w:rPr>
        <w:rFonts w:ascii="Calibri" w:eastAsia="Calibri" w:hAnsi="Calibri" w:cs="Times New Roman" w:hint="default"/>
      </w:rPr>
    </w:lvl>
    <w:lvl w:ilvl="1" w:tplc="04050003">
      <w:start w:val="1"/>
      <w:numFmt w:val="bullet"/>
      <w:lvlText w:val="o"/>
      <w:lvlJc w:val="left"/>
      <w:pPr>
        <w:ind w:left="1443" w:hanging="360"/>
      </w:pPr>
      <w:rPr>
        <w:rFonts w:ascii="Courier New" w:hAnsi="Courier New" w:cs="Courier New" w:hint="default"/>
      </w:rPr>
    </w:lvl>
    <w:lvl w:ilvl="2" w:tplc="04050005" w:tentative="1">
      <w:start w:val="1"/>
      <w:numFmt w:val="bullet"/>
      <w:lvlText w:val=""/>
      <w:lvlJc w:val="left"/>
      <w:pPr>
        <w:ind w:left="2163" w:hanging="360"/>
      </w:pPr>
      <w:rPr>
        <w:rFonts w:ascii="Wingdings" w:hAnsi="Wingdings" w:hint="default"/>
      </w:rPr>
    </w:lvl>
    <w:lvl w:ilvl="3" w:tplc="04050001" w:tentative="1">
      <w:start w:val="1"/>
      <w:numFmt w:val="bullet"/>
      <w:lvlText w:val=""/>
      <w:lvlJc w:val="left"/>
      <w:pPr>
        <w:ind w:left="2883" w:hanging="360"/>
      </w:pPr>
      <w:rPr>
        <w:rFonts w:ascii="Symbol" w:hAnsi="Symbol" w:hint="default"/>
      </w:rPr>
    </w:lvl>
    <w:lvl w:ilvl="4" w:tplc="04050003" w:tentative="1">
      <w:start w:val="1"/>
      <w:numFmt w:val="bullet"/>
      <w:lvlText w:val="o"/>
      <w:lvlJc w:val="left"/>
      <w:pPr>
        <w:ind w:left="3603" w:hanging="360"/>
      </w:pPr>
      <w:rPr>
        <w:rFonts w:ascii="Courier New" w:hAnsi="Courier New" w:cs="Courier New" w:hint="default"/>
      </w:rPr>
    </w:lvl>
    <w:lvl w:ilvl="5" w:tplc="04050005" w:tentative="1">
      <w:start w:val="1"/>
      <w:numFmt w:val="bullet"/>
      <w:lvlText w:val=""/>
      <w:lvlJc w:val="left"/>
      <w:pPr>
        <w:ind w:left="4323" w:hanging="360"/>
      </w:pPr>
      <w:rPr>
        <w:rFonts w:ascii="Wingdings" w:hAnsi="Wingdings" w:hint="default"/>
      </w:rPr>
    </w:lvl>
    <w:lvl w:ilvl="6" w:tplc="04050001" w:tentative="1">
      <w:start w:val="1"/>
      <w:numFmt w:val="bullet"/>
      <w:lvlText w:val=""/>
      <w:lvlJc w:val="left"/>
      <w:pPr>
        <w:ind w:left="5043" w:hanging="360"/>
      </w:pPr>
      <w:rPr>
        <w:rFonts w:ascii="Symbol" w:hAnsi="Symbol" w:hint="default"/>
      </w:rPr>
    </w:lvl>
    <w:lvl w:ilvl="7" w:tplc="04050003" w:tentative="1">
      <w:start w:val="1"/>
      <w:numFmt w:val="bullet"/>
      <w:lvlText w:val="o"/>
      <w:lvlJc w:val="left"/>
      <w:pPr>
        <w:ind w:left="5763" w:hanging="360"/>
      </w:pPr>
      <w:rPr>
        <w:rFonts w:ascii="Courier New" w:hAnsi="Courier New" w:cs="Courier New" w:hint="default"/>
      </w:rPr>
    </w:lvl>
    <w:lvl w:ilvl="8" w:tplc="04050005" w:tentative="1">
      <w:start w:val="1"/>
      <w:numFmt w:val="bullet"/>
      <w:lvlText w:val=""/>
      <w:lvlJc w:val="left"/>
      <w:pPr>
        <w:ind w:left="6483" w:hanging="360"/>
      </w:pPr>
      <w:rPr>
        <w:rFonts w:ascii="Wingdings" w:hAnsi="Wingdings" w:hint="default"/>
      </w:rPr>
    </w:lvl>
  </w:abstractNum>
  <w:abstractNum w:abstractNumId="1" w15:restartNumberingAfterBreak="0">
    <w:nsid w:val="05C927F7"/>
    <w:multiLevelType w:val="singleLevel"/>
    <w:tmpl w:val="0405000F"/>
    <w:lvl w:ilvl="0">
      <w:start w:val="1"/>
      <w:numFmt w:val="decimal"/>
      <w:lvlText w:val="%1."/>
      <w:lvlJc w:val="left"/>
      <w:pPr>
        <w:tabs>
          <w:tab w:val="num" w:pos="360"/>
        </w:tabs>
        <w:ind w:left="360" w:hanging="360"/>
      </w:pPr>
      <w:rPr>
        <w:rFonts w:hint="default"/>
      </w:rPr>
    </w:lvl>
  </w:abstractNum>
  <w:abstractNum w:abstractNumId="2" w15:restartNumberingAfterBreak="0">
    <w:nsid w:val="0B2E2383"/>
    <w:multiLevelType w:val="singleLevel"/>
    <w:tmpl w:val="331AEEBE"/>
    <w:lvl w:ilvl="0">
      <w:start w:val="1"/>
      <w:numFmt w:val="decimal"/>
      <w:lvlText w:val="%1."/>
      <w:lvlJc w:val="left"/>
      <w:pPr>
        <w:tabs>
          <w:tab w:val="num" w:pos="600"/>
        </w:tabs>
        <w:ind w:left="600" w:hanging="360"/>
      </w:pPr>
      <w:rPr>
        <w:rFonts w:hint="default"/>
      </w:rPr>
    </w:lvl>
  </w:abstractNum>
  <w:abstractNum w:abstractNumId="3" w15:restartNumberingAfterBreak="0">
    <w:nsid w:val="0C252757"/>
    <w:multiLevelType w:val="hybridMultilevel"/>
    <w:tmpl w:val="D6449CB0"/>
    <w:lvl w:ilvl="0" w:tplc="0405000F">
      <w:start w:val="1"/>
      <w:numFmt w:val="decimal"/>
      <w:lvlText w:val="%1."/>
      <w:lvlJc w:val="left"/>
      <w:pPr>
        <w:tabs>
          <w:tab w:val="num" w:pos="360"/>
        </w:tabs>
        <w:ind w:left="36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4" w15:restartNumberingAfterBreak="0">
    <w:nsid w:val="107C1B8C"/>
    <w:multiLevelType w:val="hybridMultilevel"/>
    <w:tmpl w:val="4626AC06"/>
    <w:lvl w:ilvl="0" w:tplc="DBF4E14A">
      <w:start w:val="1"/>
      <w:numFmt w:val="lowerLetter"/>
      <w:lvlText w:val="%1)"/>
      <w:lvlJc w:val="left"/>
      <w:pPr>
        <w:tabs>
          <w:tab w:val="num" w:pos="705"/>
        </w:tabs>
        <w:ind w:left="705" w:hanging="645"/>
      </w:pPr>
      <w:rPr>
        <w:rFonts w:ascii="Arial Narrow" w:eastAsia="Times New Roman" w:hAnsi="Arial Narrow" w:cs="Calibri"/>
      </w:rPr>
    </w:lvl>
    <w:lvl w:ilvl="1" w:tplc="04050019" w:tentative="1">
      <w:start w:val="1"/>
      <w:numFmt w:val="lowerLetter"/>
      <w:lvlText w:val="%2."/>
      <w:lvlJc w:val="left"/>
      <w:pPr>
        <w:tabs>
          <w:tab w:val="num" w:pos="1140"/>
        </w:tabs>
        <w:ind w:left="1140" w:hanging="360"/>
      </w:pPr>
    </w:lvl>
    <w:lvl w:ilvl="2" w:tplc="0405001B" w:tentative="1">
      <w:start w:val="1"/>
      <w:numFmt w:val="lowerRoman"/>
      <w:lvlText w:val="%3."/>
      <w:lvlJc w:val="right"/>
      <w:pPr>
        <w:tabs>
          <w:tab w:val="num" w:pos="1860"/>
        </w:tabs>
        <w:ind w:left="1860" w:hanging="180"/>
      </w:pPr>
    </w:lvl>
    <w:lvl w:ilvl="3" w:tplc="0405000F" w:tentative="1">
      <w:start w:val="1"/>
      <w:numFmt w:val="decimal"/>
      <w:lvlText w:val="%4."/>
      <w:lvlJc w:val="left"/>
      <w:pPr>
        <w:tabs>
          <w:tab w:val="num" w:pos="2580"/>
        </w:tabs>
        <w:ind w:left="2580" w:hanging="360"/>
      </w:pPr>
    </w:lvl>
    <w:lvl w:ilvl="4" w:tplc="04050019" w:tentative="1">
      <w:start w:val="1"/>
      <w:numFmt w:val="lowerLetter"/>
      <w:lvlText w:val="%5."/>
      <w:lvlJc w:val="left"/>
      <w:pPr>
        <w:tabs>
          <w:tab w:val="num" w:pos="3300"/>
        </w:tabs>
        <w:ind w:left="3300" w:hanging="360"/>
      </w:pPr>
    </w:lvl>
    <w:lvl w:ilvl="5" w:tplc="0405001B" w:tentative="1">
      <w:start w:val="1"/>
      <w:numFmt w:val="lowerRoman"/>
      <w:lvlText w:val="%6."/>
      <w:lvlJc w:val="right"/>
      <w:pPr>
        <w:tabs>
          <w:tab w:val="num" w:pos="4020"/>
        </w:tabs>
        <w:ind w:left="4020" w:hanging="180"/>
      </w:pPr>
    </w:lvl>
    <w:lvl w:ilvl="6" w:tplc="0405000F" w:tentative="1">
      <w:start w:val="1"/>
      <w:numFmt w:val="decimal"/>
      <w:lvlText w:val="%7."/>
      <w:lvlJc w:val="left"/>
      <w:pPr>
        <w:tabs>
          <w:tab w:val="num" w:pos="4740"/>
        </w:tabs>
        <w:ind w:left="4740" w:hanging="360"/>
      </w:pPr>
    </w:lvl>
    <w:lvl w:ilvl="7" w:tplc="04050019" w:tentative="1">
      <w:start w:val="1"/>
      <w:numFmt w:val="lowerLetter"/>
      <w:lvlText w:val="%8."/>
      <w:lvlJc w:val="left"/>
      <w:pPr>
        <w:tabs>
          <w:tab w:val="num" w:pos="5460"/>
        </w:tabs>
        <w:ind w:left="5460" w:hanging="360"/>
      </w:pPr>
    </w:lvl>
    <w:lvl w:ilvl="8" w:tplc="0405001B" w:tentative="1">
      <w:start w:val="1"/>
      <w:numFmt w:val="lowerRoman"/>
      <w:lvlText w:val="%9."/>
      <w:lvlJc w:val="right"/>
      <w:pPr>
        <w:tabs>
          <w:tab w:val="num" w:pos="6180"/>
        </w:tabs>
        <w:ind w:left="6180" w:hanging="180"/>
      </w:pPr>
    </w:lvl>
  </w:abstractNum>
  <w:abstractNum w:abstractNumId="5" w15:restartNumberingAfterBreak="0">
    <w:nsid w:val="13B66375"/>
    <w:multiLevelType w:val="hybridMultilevel"/>
    <w:tmpl w:val="477A98FE"/>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17135740"/>
    <w:multiLevelType w:val="multilevel"/>
    <w:tmpl w:val="BB5A23CC"/>
    <w:lvl w:ilvl="0">
      <w:start w:val="14"/>
      <w:numFmt w:val="decimal"/>
      <w:lvlText w:val="%1"/>
      <w:lvlJc w:val="left"/>
      <w:pPr>
        <w:tabs>
          <w:tab w:val="num" w:pos="420"/>
        </w:tabs>
        <w:ind w:left="420" w:hanging="420"/>
      </w:pPr>
      <w:rPr>
        <w:rFonts w:hint="default"/>
      </w:rPr>
    </w:lvl>
    <w:lvl w:ilvl="1">
      <w:start w:val="1"/>
      <w:numFmt w:val="decimal"/>
      <w:lvlText w:val="%1.%2"/>
      <w:lvlJc w:val="left"/>
      <w:pPr>
        <w:tabs>
          <w:tab w:val="num" w:pos="421"/>
        </w:tabs>
        <w:ind w:left="421" w:hanging="420"/>
      </w:pPr>
      <w:rPr>
        <w:rFonts w:hint="default"/>
        <w:color w:val="auto"/>
      </w:rPr>
    </w:lvl>
    <w:lvl w:ilvl="2">
      <w:start w:val="1"/>
      <w:numFmt w:val="decimal"/>
      <w:lvlText w:val="%1.%2.%3"/>
      <w:lvlJc w:val="left"/>
      <w:pPr>
        <w:tabs>
          <w:tab w:val="num" w:pos="722"/>
        </w:tabs>
        <w:ind w:left="722" w:hanging="720"/>
      </w:pPr>
      <w:rPr>
        <w:rFonts w:hint="default"/>
      </w:rPr>
    </w:lvl>
    <w:lvl w:ilvl="3">
      <w:start w:val="1"/>
      <w:numFmt w:val="decimal"/>
      <w:lvlText w:val="%1.%2.%3.%4"/>
      <w:lvlJc w:val="left"/>
      <w:pPr>
        <w:tabs>
          <w:tab w:val="num" w:pos="723"/>
        </w:tabs>
        <w:ind w:left="723" w:hanging="720"/>
      </w:pPr>
      <w:rPr>
        <w:rFonts w:hint="default"/>
      </w:rPr>
    </w:lvl>
    <w:lvl w:ilvl="4">
      <w:start w:val="1"/>
      <w:numFmt w:val="decimal"/>
      <w:lvlText w:val="%1.%2.%3.%4.%5"/>
      <w:lvlJc w:val="left"/>
      <w:pPr>
        <w:tabs>
          <w:tab w:val="num" w:pos="1084"/>
        </w:tabs>
        <w:ind w:left="1084" w:hanging="1080"/>
      </w:pPr>
      <w:rPr>
        <w:rFonts w:hint="default"/>
      </w:rPr>
    </w:lvl>
    <w:lvl w:ilvl="5">
      <w:start w:val="1"/>
      <w:numFmt w:val="decimal"/>
      <w:lvlText w:val="%1.%2.%3.%4.%5.%6"/>
      <w:lvlJc w:val="left"/>
      <w:pPr>
        <w:tabs>
          <w:tab w:val="num" w:pos="1085"/>
        </w:tabs>
        <w:ind w:left="1085" w:hanging="1080"/>
      </w:pPr>
      <w:rPr>
        <w:rFonts w:hint="default"/>
      </w:rPr>
    </w:lvl>
    <w:lvl w:ilvl="6">
      <w:start w:val="1"/>
      <w:numFmt w:val="decimal"/>
      <w:lvlText w:val="%1.%2.%3.%4.%5.%6.%7"/>
      <w:lvlJc w:val="left"/>
      <w:pPr>
        <w:tabs>
          <w:tab w:val="num" w:pos="1446"/>
        </w:tabs>
        <w:ind w:left="1446" w:hanging="1440"/>
      </w:pPr>
      <w:rPr>
        <w:rFonts w:hint="default"/>
      </w:rPr>
    </w:lvl>
    <w:lvl w:ilvl="7">
      <w:start w:val="1"/>
      <w:numFmt w:val="decimal"/>
      <w:lvlText w:val="%1.%2.%3.%4.%5.%6.%7.%8"/>
      <w:lvlJc w:val="left"/>
      <w:pPr>
        <w:tabs>
          <w:tab w:val="num" w:pos="1447"/>
        </w:tabs>
        <w:ind w:left="1447" w:hanging="1440"/>
      </w:pPr>
      <w:rPr>
        <w:rFonts w:hint="default"/>
      </w:rPr>
    </w:lvl>
    <w:lvl w:ilvl="8">
      <w:start w:val="1"/>
      <w:numFmt w:val="decimal"/>
      <w:lvlText w:val="%1.%2.%3.%4.%5.%6.%7.%8.%9"/>
      <w:lvlJc w:val="left"/>
      <w:pPr>
        <w:tabs>
          <w:tab w:val="num" w:pos="1808"/>
        </w:tabs>
        <w:ind w:left="1808" w:hanging="1800"/>
      </w:pPr>
      <w:rPr>
        <w:rFonts w:hint="default"/>
      </w:rPr>
    </w:lvl>
  </w:abstractNum>
  <w:abstractNum w:abstractNumId="7" w15:restartNumberingAfterBreak="0">
    <w:nsid w:val="25FE3833"/>
    <w:multiLevelType w:val="multilevel"/>
    <w:tmpl w:val="6B5ACA10"/>
    <w:lvl w:ilvl="0">
      <w:start w:val="1"/>
      <w:numFmt w:val="decimal"/>
      <w:lvlText w:val="%1."/>
      <w:lvlJc w:val="left"/>
      <w:pPr>
        <w:ind w:left="357" w:hanging="357"/>
      </w:pPr>
      <w:rPr>
        <w:rFonts w:hint="default"/>
      </w:rPr>
    </w:lvl>
    <w:lvl w:ilvl="1">
      <w:start w:val="1"/>
      <w:numFmt w:val="lowerLetter"/>
      <w:lvlText w:val="%2."/>
      <w:lvlJc w:val="left"/>
      <w:pPr>
        <w:ind w:left="1276" w:hanging="488"/>
      </w:pPr>
      <w:rPr>
        <w:rFonts w:hint="default"/>
      </w:rPr>
    </w:lvl>
    <w:lvl w:ilvl="2">
      <w:start w:val="1"/>
      <w:numFmt w:val="lowerRoman"/>
      <w:lvlText w:val="%3."/>
      <w:lvlJc w:val="right"/>
      <w:pPr>
        <w:ind w:left="2126" w:hanging="283"/>
      </w:pPr>
      <w:rPr>
        <w:rFonts w:hint="default"/>
      </w:rPr>
    </w:lvl>
    <w:lvl w:ilvl="3">
      <w:start w:val="1"/>
      <w:numFmt w:val="decimal"/>
      <w:lvlText w:val="%4."/>
      <w:lvlJc w:val="left"/>
      <w:pPr>
        <w:ind w:left="2552" w:hanging="392"/>
      </w:pPr>
      <w:rPr>
        <w:rFonts w:hint="default"/>
      </w:rPr>
    </w:lvl>
    <w:lvl w:ilvl="4">
      <w:start w:val="1"/>
      <w:numFmt w:val="lowerLetter"/>
      <w:lvlText w:val="%5."/>
      <w:lvlJc w:val="left"/>
      <w:pPr>
        <w:ind w:left="3957" w:hanging="360"/>
      </w:pPr>
      <w:rPr>
        <w:rFonts w:hint="default"/>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8" w15:restartNumberingAfterBreak="0">
    <w:nsid w:val="629C598D"/>
    <w:multiLevelType w:val="multilevel"/>
    <w:tmpl w:val="87AC3044"/>
    <w:lvl w:ilvl="0">
      <w:start w:val="16"/>
      <w:numFmt w:val="decimal"/>
      <w:lvlText w:val="%1"/>
      <w:lvlJc w:val="left"/>
      <w:pPr>
        <w:ind w:left="420" w:hanging="420"/>
      </w:pPr>
      <w:rPr>
        <w:rFonts w:hint="default"/>
      </w:rPr>
    </w:lvl>
    <w:lvl w:ilvl="1">
      <w:start w:val="1"/>
      <w:numFmt w:val="decimal"/>
      <w:lvlText w:val="%1.%2"/>
      <w:lvlJc w:val="left"/>
      <w:pPr>
        <w:ind w:left="780" w:hanging="4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68B81765"/>
    <w:multiLevelType w:val="hybridMultilevel"/>
    <w:tmpl w:val="57B4F9D6"/>
    <w:lvl w:ilvl="0" w:tplc="0405000F">
      <w:start w:val="1"/>
      <w:numFmt w:val="decimal"/>
      <w:lvlText w:val="%1."/>
      <w:lvlJc w:val="left"/>
      <w:pPr>
        <w:tabs>
          <w:tab w:val="num" w:pos="360"/>
        </w:tabs>
        <w:ind w:left="360" w:hanging="360"/>
      </w:pPr>
    </w:lvl>
    <w:lvl w:ilvl="1" w:tplc="04050019">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abstractNum w:abstractNumId="10" w15:restartNumberingAfterBreak="0">
    <w:nsid w:val="725B61CF"/>
    <w:multiLevelType w:val="singleLevel"/>
    <w:tmpl w:val="0405000F"/>
    <w:lvl w:ilvl="0">
      <w:start w:val="1"/>
      <w:numFmt w:val="decimal"/>
      <w:lvlText w:val="%1."/>
      <w:lvlJc w:val="left"/>
      <w:pPr>
        <w:ind w:left="720" w:hanging="360"/>
      </w:pPr>
    </w:lvl>
  </w:abstractNum>
  <w:abstractNum w:abstractNumId="11" w15:restartNumberingAfterBreak="0">
    <w:nsid w:val="75C97267"/>
    <w:multiLevelType w:val="hybridMultilevel"/>
    <w:tmpl w:val="869EDBB6"/>
    <w:lvl w:ilvl="0" w:tplc="FA288E44">
      <w:start w:val="1"/>
      <w:numFmt w:val="decimal"/>
      <w:lvlText w:val="%1."/>
      <w:lvlJc w:val="left"/>
      <w:pPr>
        <w:tabs>
          <w:tab w:val="num" w:pos="720"/>
        </w:tabs>
        <w:ind w:left="720" w:hanging="360"/>
      </w:pPr>
    </w:lvl>
    <w:lvl w:ilvl="1" w:tplc="04050019" w:tentative="1">
      <w:start w:val="1"/>
      <w:numFmt w:val="lowerLetter"/>
      <w:lvlText w:val="%2."/>
      <w:lvlJc w:val="left"/>
      <w:pPr>
        <w:tabs>
          <w:tab w:val="num" w:pos="1080"/>
        </w:tabs>
        <w:ind w:left="1080" w:hanging="360"/>
      </w:pPr>
    </w:lvl>
    <w:lvl w:ilvl="2" w:tplc="0405001B" w:tentative="1">
      <w:start w:val="1"/>
      <w:numFmt w:val="lowerRoman"/>
      <w:lvlText w:val="%3."/>
      <w:lvlJc w:val="right"/>
      <w:pPr>
        <w:tabs>
          <w:tab w:val="num" w:pos="1800"/>
        </w:tabs>
        <w:ind w:left="1800" w:hanging="180"/>
      </w:pPr>
    </w:lvl>
    <w:lvl w:ilvl="3" w:tplc="0405000F" w:tentative="1">
      <w:start w:val="1"/>
      <w:numFmt w:val="decimal"/>
      <w:lvlText w:val="%4."/>
      <w:lvlJc w:val="left"/>
      <w:pPr>
        <w:tabs>
          <w:tab w:val="num" w:pos="2520"/>
        </w:tabs>
        <w:ind w:left="2520" w:hanging="360"/>
      </w:pPr>
    </w:lvl>
    <w:lvl w:ilvl="4" w:tplc="04050019" w:tentative="1">
      <w:start w:val="1"/>
      <w:numFmt w:val="lowerLetter"/>
      <w:lvlText w:val="%5."/>
      <w:lvlJc w:val="left"/>
      <w:pPr>
        <w:tabs>
          <w:tab w:val="num" w:pos="3240"/>
        </w:tabs>
        <w:ind w:left="3240" w:hanging="360"/>
      </w:pPr>
    </w:lvl>
    <w:lvl w:ilvl="5" w:tplc="0405001B" w:tentative="1">
      <w:start w:val="1"/>
      <w:numFmt w:val="lowerRoman"/>
      <w:lvlText w:val="%6."/>
      <w:lvlJc w:val="right"/>
      <w:pPr>
        <w:tabs>
          <w:tab w:val="num" w:pos="3960"/>
        </w:tabs>
        <w:ind w:left="3960" w:hanging="180"/>
      </w:pPr>
    </w:lvl>
    <w:lvl w:ilvl="6" w:tplc="0405000F" w:tentative="1">
      <w:start w:val="1"/>
      <w:numFmt w:val="decimal"/>
      <w:lvlText w:val="%7."/>
      <w:lvlJc w:val="left"/>
      <w:pPr>
        <w:tabs>
          <w:tab w:val="num" w:pos="4680"/>
        </w:tabs>
        <w:ind w:left="4680" w:hanging="360"/>
      </w:pPr>
    </w:lvl>
    <w:lvl w:ilvl="7" w:tplc="04050019" w:tentative="1">
      <w:start w:val="1"/>
      <w:numFmt w:val="lowerLetter"/>
      <w:lvlText w:val="%8."/>
      <w:lvlJc w:val="left"/>
      <w:pPr>
        <w:tabs>
          <w:tab w:val="num" w:pos="5400"/>
        </w:tabs>
        <w:ind w:left="5400" w:hanging="360"/>
      </w:pPr>
    </w:lvl>
    <w:lvl w:ilvl="8" w:tplc="0405001B" w:tentative="1">
      <w:start w:val="1"/>
      <w:numFmt w:val="lowerRoman"/>
      <w:lvlText w:val="%9."/>
      <w:lvlJc w:val="right"/>
      <w:pPr>
        <w:tabs>
          <w:tab w:val="num" w:pos="6120"/>
        </w:tabs>
        <w:ind w:left="6120" w:hanging="180"/>
      </w:pPr>
    </w:lvl>
  </w:abstractNum>
  <w:num w:numId="1">
    <w:abstractNumId w:val="2"/>
  </w:num>
  <w:num w:numId="2">
    <w:abstractNumId w:val="1"/>
  </w:num>
  <w:num w:numId="3">
    <w:abstractNumId w:val="10"/>
  </w:num>
  <w:num w:numId="4">
    <w:abstractNumId w:val="11"/>
  </w:num>
  <w:num w:numId="5">
    <w:abstractNumId w:val="9"/>
  </w:num>
  <w:num w:numId="6">
    <w:abstractNumId w:val="3"/>
  </w:num>
  <w:num w:numId="7">
    <w:abstractNumId w:val="5"/>
  </w:num>
  <w:num w:numId="8">
    <w:abstractNumId w:val="7"/>
  </w:num>
  <w:num w:numId="9">
    <w:abstractNumId w:val="0"/>
  </w:num>
  <w:num w:numId="10">
    <w:abstractNumId w:val="6"/>
  </w:num>
  <w:num w:numId="11">
    <w:abstractNumId w:val="4"/>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6A67"/>
    <w:rsid w:val="0001072F"/>
    <w:rsid w:val="00066798"/>
    <w:rsid w:val="00071728"/>
    <w:rsid w:val="000C6B83"/>
    <w:rsid w:val="0012300F"/>
    <w:rsid w:val="00146A67"/>
    <w:rsid w:val="001F5227"/>
    <w:rsid w:val="00260B4F"/>
    <w:rsid w:val="002B46A1"/>
    <w:rsid w:val="003222CE"/>
    <w:rsid w:val="00382287"/>
    <w:rsid w:val="003D0A4B"/>
    <w:rsid w:val="003D0C41"/>
    <w:rsid w:val="004260E5"/>
    <w:rsid w:val="00427E13"/>
    <w:rsid w:val="0044399C"/>
    <w:rsid w:val="0046502A"/>
    <w:rsid w:val="004A731A"/>
    <w:rsid w:val="005021BD"/>
    <w:rsid w:val="00521667"/>
    <w:rsid w:val="00537CC3"/>
    <w:rsid w:val="005832AB"/>
    <w:rsid w:val="005855E5"/>
    <w:rsid w:val="005F1BC1"/>
    <w:rsid w:val="00607104"/>
    <w:rsid w:val="00612BE9"/>
    <w:rsid w:val="0062155F"/>
    <w:rsid w:val="00660916"/>
    <w:rsid w:val="0068065D"/>
    <w:rsid w:val="006C7A8C"/>
    <w:rsid w:val="006D69EA"/>
    <w:rsid w:val="006E2FF4"/>
    <w:rsid w:val="00746E6C"/>
    <w:rsid w:val="0075182D"/>
    <w:rsid w:val="0076583E"/>
    <w:rsid w:val="00776D77"/>
    <w:rsid w:val="00782A57"/>
    <w:rsid w:val="007B7E78"/>
    <w:rsid w:val="0080548A"/>
    <w:rsid w:val="0085127C"/>
    <w:rsid w:val="00855A00"/>
    <w:rsid w:val="008B0A7C"/>
    <w:rsid w:val="00905A32"/>
    <w:rsid w:val="00955AFC"/>
    <w:rsid w:val="009F3437"/>
    <w:rsid w:val="00A12849"/>
    <w:rsid w:val="00A8031C"/>
    <w:rsid w:val="00A90AC2"/>
    <w:rsid w:val="00B80A50"/>
    <w:rsid w:val="00C40DDB"/>
    <w:rsid w:val="00CF26B3"/>
    <w:rsid w:val="00D046C7"/>
    <w:rsid w:val="00DB730E"/>
    <w:rsid w:val="00E7533E"/>
    <w:rsid w:val="00E81717"/>
    <w:rsid w:val="00F50688"/>
    <w:rsid w:val="00F70F85"/>
    <w:rsid w:val="00FB2941"/>
    <w:rsid w:val="00FC10B6"/>
    <w:rsid w:val="00FD4592"/>
    <w:rsid w:val="00FF7D4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0927009E-613C-402B-B556-9FC8CCB5CB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146A67"/>
    <w:pPr>
      <w:spacing w:after="0" w:line="240" w:lineRule="auto"/>
      <w:ind w:left="714" w:hanging="357"/>
      <w:jc w:val="both"/>
    </w:pPr>
    <w:rPr>
      <w:rFonts w:ascii="Times New Roman" w:eastAsia="Times New Roman" w:hAnsi="Times New Roman" w:cs="Times New Roman"/>
      <w:sz w:val="20"/>
      <w:szCs w:val="20"/>
      <w:lang w:eastAsia="cs-CZ"/>
    </w:rPr>
  </w:style>
  <w:style w:type="paragraph" w:styleId="Nadpis1">
    <w:name w:val="heading 1"/>
    <w:basedOn w:val="Normln"/>
    <w:next w:val="Normln"/>
    <w:link w:val="Nadpis1Char"/>
    <w:qFormat/>
    <w:rsid w:val="00146A67"/>
    <w:pPr>
      <w:keepNext/>
      <w:jc w:val="center"/>
      <w:outlineLvl w:val="0"/>
    </w:pPr>
    <w:rPr>
      <w:b/>
      <w:sz w:val="24"/>
    </w:rPr>
  </w:style>
  <w:style w:type="paragraph" w:styleId="Nadpis2">
    <w:name w:val="heading 2"/>
    <w:basedOn w:val="Normln"/>
    <w:next w:val="Normln"/>
    <w:link w:val="Nadpis2Char"/>
    <w:qFormat/>
    <w:rsid w:val="00146A67"/>
    <w:pPr>
      <w:keepNext/>
      <w:outlineLvl w:val="1"/>
    </w:pPr>
    <w:rPr>
      <w:b/>
    </w:rPr>
  </w:style>
  <w:style w:type="paragraph" w:styleId="Nadpis3">
    <w:name w:val="heading 3"/>
    <w:basedOn w:val="Normln"/>
    <w:next w:val="Normln"/>
    <w:link w:val="Nadpis3Char"/>
    <w:qFormat/>
    <w:rsid w:val="00146A67"/>
    <w:pPr>
      <w:keepNext/>
      <w:jc w:val="center"/>
      <w:outlineLvl w:val="2"/>
    </w:pPr>
    <w:rPr>
      <w:b/>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rsid w:val="00146A67"/>
    <w:rPr>
      <w:rFonts w:ascii="Times New Roman" w:eastAsia="Times New Roman" w:hAnsi="Times New Roman" w:cs="Times New Roman"/>
      <w:b/>
      <w:sz w:val="24"/>
      <w:szCs w:val="20"/>
      <w:lang w:eastAsia="cs-CZ"/>
    </w:rPr>
  </w:style>
  <w:style w:type="character" w:customStyle="1" w:styleId="Nadpis2Char">
    <w:name w:val="Nadpis 2 Char"/>
    <w:basedOn w:val="Standardnpsmoodstavce"/>
    <w:link w:val="Nadpis2"/>
    <w:rsid w:val="00146A67"/>
    <w:rPr>
      <w:rFonts w:ascii="Times New Roman" w:eastAsia="Times New Roman" w:hAnsi="Times New Roman" w:cs="Times New Roman"/>
      <w:b/>
      <w:sz w:val="20"/>
      <w:szCs w:val="20"/>
      <w:lang w:eastAsia="cs-CZ"/>
    </w:rPr>
  </w:style>
  <w:style w:type="character" w:customStyle="1" w:styleId="Nadpis3Char">
    <w:name w:val="Nadpis 3 Char"/>
    <w:basedOn w:val="Standardnpsmoodstavce"/>
    <w:link w:val="Nadpis3"/>
    <w:rsid w:val="00146A67"/>
    <w:rPr>
      <w:rFonts w:ascii="Times New Roman" w:eastAsia="Times New Roman" w:hAnsi="Times New Roman" w:cs="Times New Roman"/>
      <w:b/>
      <w:sz w:val="20"/>
      <w:szCs w:val="20"/>
      <w:lang w:eastAsia="cs-CZ"/>
    </w:rPr>
  </w:style>
  <w:style w:type="paragraph" w:styleId="Zkladntext">
    <w:name w:val="Body Text"/>
    <w:basedOn w:val="Normln"/>
    <w:link w:val="ZkladntextChar"/>
    <w:semiHidden/>
    <w:rsid w:val="00146A67"/>
  </w:style>
  <w:style w:type="character" w:customStyle="1" w:styleId="ZkladntextChar">
    <w:name w:val="Základní text Char"/>
    <w:basedOn w:val="Standardnpsmoodstavce"/>
    <w:link w:val="Zkladntext"/>
    <w:semiHidden/>
    <w:rsid w:val="00146A67"/>
    <w:rPr>
      <w:rFonts w:ascii="Times New Roman" w:eastAsia="Times New Roman" w:hAnsi="Times New Roman" w:cs="Times New Roman"/>
      <w:sz w:val="20"/>
      <w:szCs w:val="20"/>
      <w:lang w:eastAsia="cs-CZ"/>
    </w:rPr>
  </w:style>
  <w:style w:type="paragraph" w:styleId="Zpat">
    <w:name w:val="footer"/>
    <w:basedOn w:val="Normln"/>
    <w:link w:val="ZpatChar"/>
    <w:semiHidden/>
    <w:rsid w:val="00146A67"/>
    <w:pPr>
      <w:tabs>
        <w:tab w:val="center" w:pos="4536"/>
        <w:tab w:val="right" w:pos="9072"/>
      </w:tabs>
    </w:pPr>
  </w:style>
  <w:style w:type="character" w:customStyle="1" w:styleId="ZpatChar">
    <w:name w:val="Zápatí Char"/>
    <w:basedOn w:val="Standardnpsmoodstavce"/>
    <w:link w:val="Zpat"/>
    <w:semiHidden/>
    <w:rsid w:val="00146A67"/>
    <w:rPr>
      <w:rFonts w:ascii="Times New Roman" w:eastAsia="Times New Roman" w:hAnsi="Times New Roman" w:cs="Times New Roman"/>
      <w:sz w:val="20"/>
      <w:szCs w:val="20"/>
      <w:lang w:eastAsia="cs-CZ"/>
    </w:rPr>
  </w:style>
  <w:style w:type="character" w:styleId="slostrnky">
    <w:name w:val="page number"/>
    <w:basedOn w:val="Standardnpsmoodstavce"/>
    <w:semiHidden/>
    <w:rsid w:val="00146A67"/>
  </w:style>
  <w:style w:type="character" w:styleId="Hypertextovodkaz">
    <w:name w:val="Hyperlink"/>
    <w:rsid w:val="00146A67"/>
    <w:rPr>
      <w:color w:val="0000FF"/>
      <w:u w:val="single"/>
    </w:rPr>
  </w:style>
  <w:style w:type="paragraph" w:styleId="Odstavecseseznamem">
    <w:name w:val="List Paragraph"/>
    <w:basedOn w:val="Normln"/>
    <w:link w:val="OdstavecseseznamemChar"/>
    <w:uiPriority w:val="34"/>
    <w:qFormat/>
    <w:rsid w:val="00146A67"/>
    <w:pPr>
      <w:spacing w:after="200" w:line="276" w:lineRule="auto"/>
      <w:ind w:left="720"/>
      <w:contextualSpacing/>
    </w:pPr>
    <w:rPr>
      <w:rFonts w:ascii="Calibri" w:eastAsia="Calibri" w:hAnsi="Calibri"/>
      <w:sz w:val="22"/>
      <w:szCs w:val="22"/>
      <w:lang w:val="x-none" w:eastAsia="en-US"/>
    </w:rPr>
  </w:style>
  <w:style w:type="character" w:customStyle="1" w:styleId="OdstavecseseznamemChar">
    <w:name w:val="Odstavec se seznamem Char"/>
    <w:link w:val="Odstavecseseznamem"/>
    <w:uiPriority w:val="34"/>
    <w:rsid w:val="00146A67"/>
    <w:rPr>
      <w:rFonts w:ascii="Calibri" w:eastAsia="Calibri" w:hAnsi="Calibri" w:cs="Times New Roman"/>
      <w:lang w:val="x-none"/>
    </w:rPr>
  </w:style>
  <w:style w:type="table" w:styleId="Mkatabulky">
    <w:name w:val="Table Grid"/>
    <w:basedOn w:val="Normlntabulka"/>
    <w:uiPriority w:val="59"/>
    <w:rsid w:val="0052166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kaznakoment">
    <w:name w:val="annotation reference"/>
    <w:basedOn w:val="Standardnpsmoodstavce"/>
    <w:uiPriority w:val="99"/>
    <w:semiHidden/>
    <w:unhideWhenUsed/>
    <w:rsid w:val="00382287"/>
    <w:rPr>
      <w:sz w:val="16"/>
      <w:szCs w:val="16"/>
    </w:rPr>
  </w:style>
  <w:style w:type="paragraph" w:styleId="Textkomente">
    <w:name w:val="annotation text"/>
    <w:basedOn w:val="Normln"/>
    <w:link w:val="TextkomenteChar"/>
    <w:uiPriority w:val="99"/>
    <w:semiHidden/>
    <w:unhideWhenUsed/>
    <w:rsid w:val="00382287"/>
  </w:style>
  <w:style w:type="character" w:customStyle="1" w:styleId="TextkomenteChar">
    <w:name w:val="Text komentáře Char"/>
    <w:basedOn w:val="Standardnpsmoodstavce"/>
    <w:link w:val="Textkomente"/>
    <w:uiPriority w:val="99"/>
    <w:semiHidden/>
    <w:rsid w:val="00382287"/>
    <w:rPr>
      <w:rFonts w:ascii="Times New Roman" w:eastAsia="Times New Roman" w:hAnsi="Times New Roman" w:cs="Times New Roman"/>
      <w:sz w:val="20"/>
      <w:szCs w:val="20"/>
      <w:lang w:eastAsia="cs-CZ"/>
    </w:rPr>
  </w:style>
  <w:style w:type="paragraph" w:styleId="Pedmtkomente">
    <w:name w:val="annotation subject"/>
    <w:basedOn w:val="Textkomente"/>
    <w:next w:val="Textkomente"/>
    <w:link w:val="PedmtkomenteChar"/>
    <w:uiPriority w:val="99"/>
    <w:semiHidden/>
    <w:unhideWhenUsed/>
    <w:rsid w:val="00382287"/>
    <w:rPr>
      <w:b/>
      <w:bCs/>
    </w:rPr>
  </w:style>
  <w:style w:type="character" w:customStyle="1" w:styleId="PedmtkomenteChar">
    <w:name w:val="Předmět komentáře Char"/>
    <w:basedOn w:val="TextkomenteChar"/>
    <w:link w:val="Pedmtkomente"/>
    <w:uiPriority w:val="99"/>
    <w:semiHidden/>
    <w:rsid w:val="00382287"/>
    <w:rPr>
      <w:rFonts w:ascii="Times New Roman" w:eastAsia="Times New Roman" w:hAnsi="Times New Roman" w:cs="Times New Roman"/>
      <w:b/>
      <w:bCs/>
      <w:sz w:val="20"/>
      <w:szCs w:val="20"/>
      <w:lang w:eastAsia="cs-CZ"/>
    </w:rPr>
  </w:style>
  <w:style w:type="paragraph" w:styleId="Textbubliny">
    <w:name w:val="Balloon Text"/>
    <w:basedOn w:val="Normln"/>
    <w:link w:val="TextbublinyChar"/>
    <w:uiPriority w:val="99"/>
    <w:semiHidden/>
    <w:unhideWhenUsed/>
    <w:rsid w:val="00382287"/>
    <w:rPr>
      <w:rFonts w:ascii="Tahoma" w:hAnsi="Tahoma" w:cs="Tahoma"/>
      <w:sz w:val="16"/>
      <w:szCs w:val="16"/>
    </w:rPr>
  </w:style>
  <w:style w:type="character" w:customStyle="1" w:styleId="TextbublinyChar">
    <w:name w:val="Text bubliny Char"/>
    <w:basedOn w:val="Standardnpsmoodstavce"/>
    <w:link w:val="Textbubliny"/>
    <w:uiPriority w:val="99"/>
    <w:semiHidden/>
    <w:rsid w:val="00382287"/>
    <w:rPr>
      <w:rFonts w:ascii="Tahoma" w:eastAsia="Times New Roman" w:hAnsi="Tahoma" w:cs="Tahoma"/>
      <w:sz w:val="16"/>
      <w:szCs w:val="16"/>
      <w:lang w:eastAsia="cs-CZ"/>
    </w:rPr>
  </w:style>
  <w:style w:type="paragraph" w:styleId="Zhlav">
    <w:name w:val="header"/>
    <w:basedOn w:val="Normln"/>
    <w:link w:val="ZhlavChar"/>
    <w:uiPriority w:val="99"/>
    <w:unhideWhenUsed/>
    <w:rsid w:val="00F50688"/>
    <w:pPr>
      <w:tabs>
        <w:tab w:val="center" w:pos="4536"/>
        <w:tab w:val="right" w:pos="9072"/>
      </w:tabs>
    </w:pPr>
  </w:style>
  <w:style w:type="character" w:customStyle="1" w:styleId="ZhlavChar">
    <w:name w:val="Záhlaví Char"/>
    <w:basedOn w:val="Standardnpsmoodstavce"/>
    <w:link w:val="Zhlav"/>
    <w:uiPriority w:val="99"/>
    <w:rsid w:val="00F50688"/>
    <w:rPr>
      <w:rFonts w:ascii="Times New Roman" w:eastAsia="Times New Roman" w:hAnsi="Times New Roman" w:cs="Times New Roman"/>
      <w:sz w:val="20"/>
      <w:szCs w:val="20"/>
      <w:lang w:eastAsia="cs-CZ"/>
    </w:rPr>
  </w:style>
  <w:style w:type="paragraph" w:customStyle="1" w:styleId="Zkladntext0">
    <w:name w:val="Základní text~~~"/>
    <w:basedOn w:val="Normln"/>
    <w:rsid w:val="00782A57"/>
    <w:pPr>
      <w:widowControl w:val="0"/>
      <w:spacing w:line="288" w:lineRule="auto"/>
      <w:ind w:left="0" w:firstLine="0"/>
      <w:jc w:val="left"/>
    </w:pPr>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915454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wankovska@charitamost.cz"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cenkovicova@charitamost.cz" TargetMode="External"/><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8230;&#8230;&#8230;&#8230;..@.........."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wankovska@charitamost.cz" TargetMode="External"/><Relationship Id="rId4" Type="http://schemas.openxmlformats.org/officeDocument/2006/relationships/webSettings" Target="webSettings.xml"/><Relationship Id="rId9" Type="http://schemas.openxmlformats.org/officeDocument/2006/relationships/hyperlink" Target="mailto:&#8230;&#8230;&#8230;&#8230;&#8230;&#8230;@............" TargetMode="Externa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5</Pages>
  <Words>2041</Words>
  <Characters>12045</Characters>
  <Application>Microsoft Office Word</Application>
  <DocSecurity>0</DocSecurity>
  <Lines>100</Lines>
  <Paragraphs>28</Paragraphs>
  <ScaleCrop>false</ScaleCrop>
  <HeadingPairs>
    <vt:vector size="2" baseType="variant">
      <vt:variant>
        <vt:lpstr>Název</vt:lpstr>
      </vt:variant>
      <vt:variant>
        <vt:i4>1</vt:i4>
      </vt:variant>
    </vt:vector>
  </HeadingPairs>
  <TitlesOfParts>
    <vt:vector size="1" baseType="lpstr">
      <vt:lpstr/>
    </vt:vector>
  </TitlesOfParts>
  <Company>FOR G, s.r.o.</Company>
  <LinksUpToDate>false</LinksUpToDate>
  <CharactersWithSpaces>14058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 Vrátný</dc:creator>
  <cp:lastModifiedBy>Wankovska</cp:lastModifiedBy>
  <cp:revision>6</cp:revision>
  <dcterms:created xsi:type="dcterms:W3CDTF">2015-06-08T12:22:00Z</dcterms:created>
  <dcterms:modified xsi:type="dcterms:W3CDTF">2015-07-17T12:36:00Z</dcterms:modified>
</cp:coreProperties>
</file>